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CDD" w:rsidRDefault="002D0CDD" w:rsidP="002D0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CDD">
        <w:rPr>
          <w:rFonts w:ascii="Times New Roman" w:hAnsi="Times New Roman" w:cs="Times New Roman"/>
          <w:b/>
          <w:sz w:val="24"/>
          <w:szCs w:val="24"/>
        </w:rPr>
        <w:t>Preemption Note Cases</w:t>
      </w:r>
    </w:p>
    <w:p w:rsidR="002D0CDD" w:rsidRPr="002D0CDD" w:rsidRDefault="002D0CDD" w:rsidP="002D0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0CDD" w:rsidRPr="002D0CDD" w:rsidRDefault="002D0CDD" w:rsidP="002D0CD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0CDD">
        <w:rPr>
          <w:rFonts w:ascii="Times New Roman" w:hAnsi="Times New Roman" w:cs="Times New Roman"/>
          <w:b/>
          <w:sz w:val="24"/>
          <w:szCs w:val="24"/>
        </w:rPr>
        <w:t>I.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b/>
          <w:sz w:val="24"/>
          <w:szCs w:val="24"/>
        </w:rPr>
        <w:t>Preemption</w:t>
      </w:r>
    </w:p>
    <w:p w:rsidR="002D0CDD" w:rsidRPr="002D0CDD" w:rsidRDefault="002D0CDD" w:rsidP="002D0CDD"/>
    <w:p w:rsidR="002D0CDD" w:rsidRPr="002D0CDD" w:rsidRDefault="002D0CDD" w:rsidP="002D0CD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Congress may use its Commerce Clause powers (or other powers) to prevent states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from regulating activities that the states would otherwise be free to reach. When Congress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explicitly bars state legislation on a subject and acts within a delegated power, the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result is clear. The state statute is void. More difficult problems arise when Congress has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not explicitly said how its legislation is to affect state laws. Because of the vast potential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reach of congressional power, pre-emption is potentially a great threat to the role of the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states. As Professor Ernest A. Young has noted, states enjoy the loyalty of their citizens and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function as viable political units to the extent that they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are able to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legislate or provide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common law protection on subjects of concern to their citizens. To the extent that federal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statutes eliminate broad areas of state power, they tend to undermine the states as viable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political units. Ernest A. Young, </w:t>
      </w:r>
      <w:r w:rsidRPr="002D0CDD">
        <w:rPr>
          <w:rFonts w:ascii="Times New Roman" w:hAnsi="Times New Roman" w:cs="Times New Roman"/>
          <w:i/>
          <w:sz w:val="24"/>
          <w:szCs w:val="24"/>
        </w:rPr>
        <w:t>State Sovereign Immunity and the Future of Federalism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42–47, Supreme Court Review (1999); see also </w:t>
      </w:r>
      <w:r w:rsidRPr="002D0CDD">
        <w:rPr>
          <w:rFonts w:ascii="Times New Roman" w:hAnsi="Times New Roman" w:cs="Times New Roman"/>
          <w:i/>
          <w:sz w:val="24"/>
          <w:szCs w:val="24"/>
        </w:rPr>
        <w:t>Federalist</w:t>
      </w:r>
      <w:r w:rsidRPr="002D0CDD">
        <w:rPr>
          <w:rFonts w:ascii="Times New Roman" w:hAnsi="Times New Roman" w:cs="Times New Roman"/>
          <w:sz w:val="24"/>
          <w:szCs w:val="24"/>
        </w:rPr>
        <w:t xml:space="preserve"> 46 (James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Madison). The problem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is exacerbated when the Court finds a state statute preempted though Congress has</w:t>
      </w:r>
    </w:p>
    <w:p w:rsid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not spoken to the issue and both the state statute and the act of Congress could co-exist.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2D0CD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Supreme Court has described the situations in which it will find preemption in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various ways. The following description is from </w:t>
      </w:r>
      <w:proofErr w:type="spellStart"/>
      <w:r w:rsidRPr="002D0CDD">
        <w:rPr>
          <w:rFonts w:ascii="Times New Roman" w:hAnsi="Times New Roman" w:cs="Times New Roman"/>
          <w:i/>
          <w:sz w:val="24"/>
          <w:szCs w:val="24"/>
        </w:rPr>
        <w:t>Gade</w:t>
      </w:r>
      <w:proofErr w:type="spellEnd"/>
      <w:r w:rsidRPr="002D0CDD">
        <w:rPr>
          <w:rFonts w:ascii="Times New Roman" w:hAnsi="Times New Roman" w:cs="Times New Roman"/>
          <w:i/>
          <w:sz w:val="24"/>
          <w:szCs w:val="24"/>
        </w:rPr>
        <w:t xml:space="preserve"> v. National Solid </w:t>
      </w:r>
      <w:proofErr w:type="spellStart"/>
      <w:r w:rsidRPr="002D0CDD">
        <w:rPr>
          <w:rFonts w:ascii="Times New Roman" w:hAnsi="Times New Roman" w:cs="Times New Roman"/>
          <w:i/>
          <w:sz w:val="24"/>
          <w:szCs w:val="24"/>
        </w:rPr>
        <w:t>Waster</w:t>
      </w:r>
      <w:proofErr w:type="spellEnd"/>
      <w:r w:rsidRPr="002D0CDD">
        <w:rPr>
          <w:rFonts w:ascii="Times New Roman" w:hAnsi="Times New Roman" w:cs="Times New Roman"/>
          <w:i/>
          <w:sz w:val="24"/>
          <w:szCs w:val="24"/>
        </w:rPr>
        <w:t xml:space="preserve"> Management</w:t>
      </w:r>
    </w:p>
    <w:p w:rsid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i/>
          <w:sz w:val="24"/>
          <w:szCs w:val="24"/>
        </w:rPr>
        <w:t>Assn.</w:t>
      </w:r>
      <w:r w:rsidRPr="002D0CDD">
        <w:rPr>
          <w:rFonts w:ascii="Times New Roman" w:hAnsi="Times New Roman" w:cs="Times New Roman"/>
          <w:sz w:val="24"/>
          <w:szCs w:val="24"/>
        </w:rPr>
        <w:t xml:space="preserve"> (1992):</w:t>
      </w:r>
    </w:p>
    <w:p w:rsidR="002D0CDD" w:rsidRP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9931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Preemption may be either expressed or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implied, and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is compelled whether Congress’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command is [I.] explicitly stated in the statute’s language or [II.] implicitly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contained in its structure and purpose.... Absent explicit preemptive language,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we have recognized at least two types of implied preemption: [II.A.] field preemption,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where the scheme of federal regulation is so pervasive as to make reasonable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inference that Congress left no room for the States to supplement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it, . . . and [II.B.] conflict preemption, where [1.] compliance with both federal</w:t>
      </w:r>
      <w:r w:rsidR="00993132">
        <w:rPr>
          <w:rFonts w:ascii="Times New Roman" w:hAnsi="Times New Roman" w:cs="Times New Roman"/>
          <w:sz w:val="24"/>
          <w:szCs w:val="24"/>
        </w:rPr>
        <w:t xml:space="preserve"> and </w:t>
      </w:r>
      <w:r w:rsidRPr="002D0CDD">
        <w:rPr>
          <w:rFonts w:ascii="Times New Roman" w:hAnsi="Times New Roman" w:cs="Times New Roman"/>
          <w:sz w:val="24"/>
          <w:szCs w:val="24"/>
        </w:rPr>
        <w:t>state regulations is a physical impossibility, . . . or where [2.] state law stands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an obstacle to the accomplishment and execution of the full purposes and objectives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Congress, . . . .</w:t>
      </w:r>
    </w:p>
    <w:p w:rsidR="00993132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993132" w:rsidRDefault="002D0CDD" w:rsidP="002D0CD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93132">
        <w:rPr>
          <w:rFonts w:ascii="Times New Roman" w:hAnsi="Times New Roman" w:cs="Times New Roman"/>
          <w:b/>
          <w:sz w:val="24"/>
          <w:szCs w:val="24"/>
        </w:rPr>
        <w:t>Prigg</w:t>
      </w:r>
      <w:proofErr w:type="spellEnd"/>
      <w:r w:rsidRPr="00993132">
        <w:rPr>
          <w:rFonts w:ascii="Times New Roman" w:hAnsi="Times New Roman" w:cs="Times New Roman"/>
          <w:b/>
          <w:sz w:val="24"/>
          <w:szCs w:val="24"/>
        </w:rPr>
        <w:t xml:space="preserve"> v. Pennsylvania: Background</w:t>
      </w:r>
    </w:p>
    <w:p w:rsidR="00993132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Article IV, §2, cl. 2 provides:</w:t>
      </w:r>
    </w:p>
    <w:p w:rsidR="00993132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No Person held to Service or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in one State, under the Laws thereof, escaping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into another State, shall in Consequence of any Law or Regulation therein, be discharged</w:t>
      </w:r>
      <w:r w:rsidR="00993132">
        <w:rPr>
          <w:rFonts w:ascii="Times New Roman" w:hAnsi="Times New Roman" w:cs="Times New Roman"/>
          <w:sz w:val="24"/>
          <w:szCs w:val="24"/>
        </w:rPr>
        <w:t xml:space="preserve"> from such </w:t>
      </w:r>
      <w:r w:rsidRPr="002D0CDD">
        <w:rPr>
          <w:rFonts w:ascii="Times New Roman" w:hAnsi="Times New Roman" w:cs="Times New Roman"/>
          <w:sz w:val="24"/>
          <w:szCs w:val="24"/>
        </w:rPr>
        <w:t xml:space="preserve">Service or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but shall be delivered up on the Claim of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the Party to whom such Service or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Labour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may be due.</w:t>
      </w:r>
    </w:p>
    <w:p w:rsidR="00993132" w:rsidRDefault="00993132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After the American Revolution, most Northern states abolished slavery. In addition,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course, some slaves were freed by their masters. By 1842, there was a substantial free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black population in Pennsylvania. As early as 1800, Congress considered, but did not act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upon, a petition of free blacks from Philadelphia. They complained that free blacks were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being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kidnapped in free states and taken into slavery. At least one free black who had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been kidnapped and sold into slavery escaped and wrote an account of his experience.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Had it not been for </w:t>
      </w:r>
      <w:r w:rsidRPr="00993132">
        <w:rPr>
          <w:rFonts w:ascii="Times New Roman" w:hAnsi="Times New Roman" w:cs="Times New Roman"/>
          <w:i/>
          <w:sz w:val="24"/>
          <w:szCs w:val="24"/>
        </w:rPr>
        <w:t>Dred Scott v. Sandford</w:t>
      </w:r>
      <w:r w:rsidRPr="002D0CDD">
        <w:rPr>
          <w:rFonts w:ascii="Times New Roman" w:hAnsi="Times New Roman" w:cs="Times New Roman"/>
          <w:sz w:val="24"/>
          <w:szCs w:val="24"/>
        </w:rPr>
        <w:t xml:space="preserve"> (1857), </w:t>
      </w:r>
      <w:proofErr w:type="spellStart"/>
      <w:r w:rsidRPr="00993132">
        <w:rPr>
          <w:rFonts w:ascii="Times New Roman" w:hAnsi="Times New Roman" w:cs="Times New Roman"/>
          <w:i/>
          <w:sz w:val="24"/>
          <w:szCs w:val="24"/>
        </w:rPr>
        <w:t>Prigg</w:t>
      </w:r>
      <w:proofErr w:type="spellEnd"/>
      <w:r w:rsidRPr="00993132">
        <w:rPr>
          <w:rFonts w:ascii="Times New Roman" w:hAnsi="Times New Roman" w:cs="Times New Roman"/>
          <w:i/>
          <w:sz w:val="24"/>
          <w:szCs w:val="24"/>
        </w:rPr>
        <w:t xml:space="preserve"> v. Pennsylvania</w:t>
      </w:r>
      <w:r w:rsidRPr="002D0CDD">
        <w:rPr>
          <w:rFonts w:ascii="Times New Roman" w:hAnsi="Times New Roman" w:cs="Times New Roman"/>
          <w:sz w:val="24"/>
          <w:szCs w:val="24"/>
        </w:rPr>
        <w:t xml:space="preserve"> (1842) would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probably be the most famous slavery-related case to reach the Supreme Court. At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time it attracted a great deal of attention. It helped set the stage for the passage of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Fugitive Slave Act of 1850. Jurisprudentially, Justice Joseph Story’s opinion asserted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a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number of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important constitutional principles—some for the first time in U.S. history—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remain important today.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facts of the case illustrate the complexity of returning fugitive slaves. Margaret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Morgan was born in Maryland sometime around the War of 1812. Her parents, whose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names are unknown, had been the slaves of a Harford County, Maryland, master named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John Ashmore. Before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Margaret’s birth, Ashmore had told the slave couple they were free.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Ashmore did not, however, legally emancipate them. Margaret grew up thinking she was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free and married Jerry Morgan, a free black from nearby Pennsylvania. In 1830, the U.S.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Census recorded Jerry Morgan, his wife, and two children as “free persons of color” living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Harford County. Meanwhile, John Ashmore died, and the probate of his estate did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not indicate that Margaret or her parents were his property.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Sometime between 1830 and 1832,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Morgans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moved to York, Pennsylvania. In 1837,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John Ashmore’s widow, also named Margaret, sought to recover Margaret Morgan as a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fugitive slave. Her son-in-law, Nathan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Beemis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and three neighbors, including Edward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93132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="00993132">
        <w:rPr>
          <w:rFonts w:ascii="Times New Roman" w:hAnsi="Times New Roman" w:cs="Times New Roman"/>
          <w:sz w:val="24"/>
          <w:szCs w:val="24"/>
        </w:rPr>
        <w:t xml:space="preserve">, went to </w:t>
      </w:r>
      <w:r w:rsidRPr="002D0CDD">
        <w:rPr>
          <w:rFonts w:ascii="Times New Roman" w:hAnsi="Times New Roman" w:cs="Times New Roman"/>
          <w:sz w:val="24"/>
          <w:szCs w:val="24"/>
        </w:rPr>
        <w:t>Pennsylvania where they seized the entire Morgan family, and brought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them before a local justice of the peace. By this time Margaret Morgan had at least one,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perhaps two, other children who had been born in Pennsylvania and were thus clearly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free under Pennsylvania law.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An 1826 Pennsylvania statute, known as a “personal liberty law,” made it a felony to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remove a black from the state without first getting a certificate of removal from a Pennsylvania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judge, justice of the peace, or other official. The York County justice of the peace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would not give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Beemis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this writ, probably because it was clear that Jerry Morgan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born in Pennsylvania, as were some of Margaret’s children, and that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 herself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had a strong claim to freedom.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Beemis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then forcibly took Margaret and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her children to Maryland, without the benefit of any legal authority.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Shortly after this, the York County grand jury indicted all four Marylanders for kidnapping.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Maryland governor refused to allow the extradition of the alleged kidnappers,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although in private correspondence he agreed that they had indeed violated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Pennsylvania law. Finally, in 1839, the two states reached an agreement. Only one of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kidnappers,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would be sent back for trial. If convicted he would not be jailed until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after the case had gone to the Pennsylvania Supreme Court and, if necessary, to the U.S.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Supreme Court.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was then returned to Pennsylvania where he was convicted of kidnapping.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Pennsylvania Supreme Court upheld the conviction without an opinion, and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1842 the case reached the U.S. Supreme Court.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At issue for the Supreme Court was the constitutionality of the Fugitive Slave Act of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1793 and the Pennsylvania Personal Liberty Law of 1826.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claimed a right to take a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fugitive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slave out of Pennsylvania under the 1793 law and the Fugitive Slave Clause of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U.S. Constitution. Pennsylvania argued that it had a right to protect its citizens and residents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from being kidnapped.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Story’s opinion was sweeping. He upheld the 1793 law and struck down the Pennsylvania</w:t>
      </w:r>
    </w:p>
    <w:p w:rsidR="002D0CDD" w:rsidRDefault="002D0CDD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law as interfering with the federal law. This appears to be</w:t>
      </w:r>
      <w:r w:rsidR="00993132">
        <w:rPr>
          <w:rFonts w:ascii="Times New Roman" w:hAnsi="Times New Roman" w:cs="Times New Roman"/>
          <w:sz w:val="24"/>
          <w:szCs w:val="24"/>
        </w:rPr>
        <w:t xml:space="preserve"> an early use of the preemption </w:t>
      </w:r>
      <w:r w:rsidRPr="002D0CDD">
        <w:rPr>
          <w:rFonts w:ascii="Times New Roman" w:hAnsi="Times New Roman" w:cs="Times New Roman"/>
          <w:sz w:val="24"/>
          <w:szCs w:val="24"/>
        </w:rPr>
        <w:t>doctrine in American Constitutional Law. He f</w:t>
      </w:r>
      <w:r w:rsidR="00993132">
        <w:rPr>
          <w:rFonts w:ascii="Times New Roman" w:hAnsi="Times New Roman" w:cs="Times New Roman"/>
          <w:sz w:val="24"/>
          <w:szCs w:val="24"/>
        </w:rPr>
        <w:t xml:space="preserve">urther asserted, in what is the </w:t>
      </w:r>
      <w:r w:rsidRPr="002D0CDD">
        <w:rPr>
          <w:rFonts w:ascii="Times New Roman" w:hAnsi="Times New Roman" w:cs="Times New Roman"/>
          <w:sz w:val="24"/>
          <w:szCs w:val="24"/>
        </w:rPr>
        <w:t xml:space="preserve">most important early assertion of the “dormant” powers </w:t>
      </w:r>
      <w:r w:rsidR="00993132">
        <w:rPr>
          <w:rFonts w:ascii="Times New Roman" w:hAnsi="Times New Roman" w:cs="Times New Roman"/>
          <w:sz w:val="24"/>
          <w:szCs w:val="24"/>
        </w:rPr>
        <w:t xml:space="preserve">of Congress, that even if there </w:t>
      </w:r>
      <w:r w:rsidRPr="002D0CDD">
        <w:rPr>
          <w:rFonts w:ascii="Times New Roman" w:hAnsi="Times New Roman" w:cs="Times New Roman"/>
          <w:sz w:val="24"/>
          <w:szCs w:val="24"/>
        </w:rPr>
        <w:t>were no federal law on fugitive slave rendition, the states di</w:t>
      </w:r>
      <w:r w:rsidR="00993132">
        <w:rPr>
          <w:rFonts w:ascii="Times New Roman" w:hAnsi="Times New Roman" w:cs="Times New Roman"/>
          <w:sz w:val="24"/>
          <w:szCs w:val="24"/>
        </w:rPr>
        <w:t xml:space="preserve">d not have a right to legislate </w:t>
      </w:r>
      <w:r w:rsidRPr="002D0CDD">
        <w:rPr>
          <w:rFonts w:ascii="Times New Roman" w:hAnsi="Times New Roman" w:cs="Times New Roman"/>
          <w:sz w:val="24"/>
          <w:szCs w:val="24"/>
        </w:rPr>
        <w:t>on the subject. Instead, he argued that in the absence of the federal law o</w:t>
      </w:r>
      <w:r w:rsidR="00993132">
        <w:rPr>
          <w:rFonts w:ascii="Times New Roman" w:hAnsi="Times New Roman" w:cs="Times New Roman"/>
          <w:sz w:val="24"/>
          <w:szCs w:val="24"/>
        </w:rPr>
        <w:t xml:space="preserve">f 1793, </w:t>
      </w:r>
      <w:proofErr w:type="spellStart"/>
      <w:r w:rsidR="00993132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="00993132">
        <w:rPr>
          <w:rFonts w:ascii="Times New Roman" w:hAnsi="Times New Roman" w:cs="Times New Roman"/>
          <w:sz w:val="24"/>
          <w:szCs w:val="24"/>
        </w:rPr>
        <w:t xml:space="preserve"> had </w:t>
      </w:r>
      <w:r w:rsidRPr="002D0CDD">
        <w:rPr>
          <w:rFonts w:ascii="Times New Roman" w:hAnsi="Times New Roman" w:cs="Times New Roman"/>
          <w:sz w:val="24"/>
          <w:szCs w:val="24"/>
        </w:rPr>
        <w:t>a common law right of recaption to take a fugitive slave wher</w:t>
      </w:r>
      <w:r w:rsidR="00993132">
        <w:rPr>
          <w:rFonts w:ascii="Times New Roman" w:hAnsi="Times New Roman" w:cs="Times New Roman"/>
          <w:sz w:val="24"/>
          <w:szCs w:val="24"/>
        </w:rPr>
        <w:t xml:space="preserve">e he found one. This dovetailed </w:t>
      </w:r>
      <w:r w:rsidRPr="002D0CDD">
        <w:rPr>
          <w:rFonts w:ascii="Times New Roman" w:hAnsi="Times New Roman" w:cs="Times New Roman"/>
          <w:sz w:val="24"/>
          <w:szCs w:val="24"/>
        </w:rPr>
        <w:t>with Story’s lifelong desire to create a federal commo</w:t>
      </w:r>
      <w:r w:rsidR="00993132">
        <w:rPr>
          <w:rFonts w:ascii="Times New Roman" w:hAnsi="Times New Roman" w:cs="Times New Roman"/>
          <w:sz w:val="24"/>
          <w:szCs w:val="24"/>
        </w:rPr>
        <w:t xml:space="preserve">n law. It also mirrored Story’s </w:t>
      </w:r>
      <w:r w:rsidRPr="002D0CDD">
        <w:rPr>
          <w:rFonts w:ascii="Times New Roman" w:hAnsi="Times New Roman" w:cs="Times New Roman"/>
          <w:sz w:val="24"/>
          <w:szCs w:val="24"/>
        </w:rPr>
        <w:t xml:space="preserve">other great opinion of the 1842 term, </w:t>
      </w:r>
      <w:r w:rsidRPr="00993132">
        <w:rPr>
          <w:rFonts w:ascii="Times New Roman" w:hAnsi="Times New Roman" w:cs="Times New Roman"/>
          <w:i/>
          <w:sz w:val="24"/>
          <w:szCs w:val="24"/>
        </w:rPr>
        <w:t>Swift v. Tyson</w:t>
      </w:r>
      <w:r w:rsidR="00993132">
        <w:rPr>
          <w:rFonts w:ascii="Times New Roman" w:hAnsi="Times New Roman" w:cs="Times New Roman"/>
          <w:sz w:val="24"/>
          <w:szCs w:val="24"/>
        </w:rPr>
        <w:t xml:space="preserve">, in </w:t>
      </w:r>
      <w:r w:rsidRPr="002D0CDD">
        <w:rPr>
          <w:rFonts w:ascii="Times New Roman" w:hAnsi="Times New Roman" w:cs="Times New Roman"/>
          <w:sz w:val="24"/>
          <w:szCs w:val="24"/>
        </w:rPr>
        <w:t>which</w:t>
      </w:r>
      <w:r w:rsidR="00993132">
        <w:rPr>
          <w:rFonts w:ascii="Times New Roman" w:hAnsi="Times New Roman" w:cs="Times New Roman"/>
          <w:sz w:val="24"/>
          <w:szCs w:val="24"/>
        </w:rPr>
        <w:t xml:space="preserve"> Story created a federal common </w:t>
      </w:r>
      <w:r w:rsidRPr="002D0CDD">
        <w:rPr>
          <w:rFonts w:ascii="Times New Roman" w:hAnsi="Times New Roman" w:cs="Times New Roman"/>
          <w:sz w:val="24"/>
          <w:szCs w:val="24"/>
        </w:rPr>
        <w:t>law for commercial transactions.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great losers in this case were the northern states, which could no longer effectively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protect their black residents who were free under their state laws from kidnapping, and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course free blacks, like the Pennsylvania children of Margaret Morgan, who ended up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slaves for life. In an off-hand remark, Story asserted that the free states could not be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forced to implement the Fugitive Slave Act of 1793, although he believed they had a patriotic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duty to do so. Most northern states eventually used Story’s logic here to withdraw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from the process of returning fugitive slaves. Story’s son argued that this was in fact his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father’s goal, and thus the decision was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really pro-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>freedom. But there is no evidence to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support this analysis. Indeed, Story’s opinion and the withdrawal of northern enforcement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led to southern demands for a new law, with federal enforcement. Story himself endorsed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this idea in his private correspondence, and in 1850, Congress did exactly this with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adoption of the Fugitive Slave Act of 1850.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993132" w:rsidRDefault="002D0CDD" w:rsidP="0099313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993132">
        <w:rPr>
          <w:rFonts w:ascii="Times New Roman" w:hAnsi="Times New Roman" w:cs="Times New Roman"/>
          <w:b/>
          <w:sz w:val="24"/>
          <w:szCs w:val="24"/>
        </w:rPr>
        <w:t>Prigg</w:t>
      </w:r>
      <w:proofErr w:type="spellEnd"/>
      <w:r w:rsidRPr="00993132">
        <w:rPr>
          <w:rFonts w:ascii="Times New Roman" w:hAnsi="Times New Roman" w:cs="Times New Roman"/>
          <w:b/>
          <w:sz w:val="24"/>
          <w:szCs w:val="24"/>
        </w:rPr>
        <w:t xml:space="preserve"> v. Pennsylvania</w:t>
      </w:r>
    </w:p>
    <w:p w:rsidR="00993132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41 U.S. 539 (1842)</w:t>
      </w:r>
    </w:p>
    <w:p w:rsidR="00993132" w:rsidRPr="002D0CDD" w:rsidRDefault="00993132" w:rsidP="009931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[The Pennsylvania legislature had emancipated all slaves in the state after the American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Revolution. Pennsylvania then passed a series of statutes attempting to ensure that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emancipated slaves and other free persons of color within the state were not re-enslaved.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1826 state statute set out below was the latest in a series of statutes to protect free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blacks.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others were indicted for violation of a Pennsylvania statute that both provided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 the return of fugitive slaves in accordance with a specified state judicial procedure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punished taking people out of the state for purposes of slavery unless state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procedures were followed.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had taken both Margaret Morgan and her children before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state judge who refused to proceed with the case. At that point, in violation of the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state statute and wit</w:t>
      </w:r>
      <w:r w:rsidR="00993132">
        <w:rPr>
          <w:rFonts w:ascii="Times New Roman" w:hAnsi="Times New Roman" w:cs="Times New Roman"/>
          <w:sz w:val="24"/>
          <w:szCs w:val="24"/>
        </w:rPr>
        <w:t xml:space="preserve">hout seeking any other judicial </w:t>
      </w:r>
      <w:r w:rsidRPr="002D0CDD">
        <w:rPr>
          <w:rFonts w:ascii="Times New Roman" w:hAnsi="Times New Roman" w:cs="Times New Roman"/>
          <w:sz w:val="24"/>
          <w:szCs w:val="24"/>
        </w:rPr>
        <w:t xml:space="preserve">remedy,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removed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Morgan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her children. The indictment followed.</w:t>
      </w:r>
    </w:p>
    <w:p w:rsidR="00993132" w:rsidRPr="002D0CDD" w:rsidRDefault="00993132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The Pennsylvania statute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was accused of violating provided:</w:t>
      </w:r>
    </w:p>
    <w:p w:rsidR="00993132" w:rsidRPr="002D0CDD" w:rsidRDefault="00993132" w:rsidP="00993132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7F581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§1. If any person or persons shall, from and after the passing of this act, by force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violence, take and carry away, or cause to be taken or carried away, and shall,</w:t>
      </w:r>
      <w:r w:rsidR="00993132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by fraud or false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pretence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seduce, or cause to be seduced, or shall attempt so to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take, carry away or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seduce, any negro or mulatto, from any part or parts of this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commonwealth, to any other place or places whatsoever, out of this commonwealth,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with a design and intention of selling and disposing of, or of causing to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sold, or of keeping and detaining, or of causing to be kept and detained, such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negro or mulatto, as a slave or servant for life, or for any term whatsoever, every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such person or persons, his or their aiders or abettors, shall on conviction thereof,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any court of this commonwealth having competent jurisdiction, be deemed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guilty of a felony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7F581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§3. When a person held to labor or servitude in any of the United States, or in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either of the territories thereof, under the laws thereof, shall escape into this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commonwealth, the person to whom such labor or service is due, his or her duly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authorized agent or attorney, constituted in writing, is hereby authorized to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apply to any judge, justice of the peace or alderman, who, on such application,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supported by the oath or affirmation of such claimant, or authorized agent or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attorney as aforesaid, that the said fugitive hath escaped from his or her service,</w:t>
      </w:r>
      <w:r w:rsidR="007F5818">
        <w:rPr>
          <w:rFonts w:ascii="Times New Roman" w:hAnsi="Times New Roman" w:cs="Times New Roman"/>
          <w:sz w:val="24"/>
          <w:szCs w:val="24"/>
        </w:rPr>
        <w:t xml:space="preserve"> or from the </w:t>
      </w:r>
      <w:r w:rsidRPr="002D0CDD">
        <w:rPr>
          <w:rFonts w:ascii="Times New Roman" w:hAnsi="Times New Roman" w:cs="Times New Roman"/>
          <w:sz w:val="24"/>
          <w:szCs w:val="24"/>
        </w:rPr>
        <w:t>service of the person for whom he is a duly constituted agent or attorney,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shall issue his warrant, under his hand and seal, and directed to the sheriff,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any constable of the proper city or county, authorizing and empowering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said sheriff or constable, to arrest and seize the said fugitive, who shall be named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said warrant, and to bring said fugitive before a judge of the proper county. . . .</w:t>
      </w:r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5818" w:rsidRDefault="002D0CDD" w:rsidP="007F581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§6. The said fugitive from labor or service, when so arrested, shall be brought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before a judge as aforesaid, and upon proof, to the satisfaction of such judge,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the person so seized or arrested doth [owe services as a slave], under the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laws of the state or authority from which she or he fled from service or labor, to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person claiming him or her, it shall be the duty of such judge to give a certificate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thereof to such claimant, or his or her duly authorized agent or attorney,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which shall be sufficient warrant for removing the said fugitive to the state or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territory from which she or he fled: Provided, that the oath of the owner or owners,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other person interested, shall in no case be received in evidence before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judge, on the hearing of the case. [In short, Pennsylvania seems to have required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evidence from disinterested witnesses to prove the person was a slave.]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818" w:rsidRDefault="007F5818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F5818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The jury in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Prigg’s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case returned a special verdict in which it found Margaret Morgan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indeed a slave who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5818" w:rsidRDefault="007F5818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F5818" w:rsidRDefault="002D0CDD" w:rsidP="007F5818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came into the state of Pennsylvania from the state of Maryland,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some time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in</w:t>
      </w:r>
      <w:r w:rsidR="007F5818">
        <w:rPr>
          <w:rFonts w:ascii="Times New Roman" w:hAnsi="Times New Roman" w:cs="Times New Roman"/>
          <w:sz w:val="24"/>
          <w:szCs w:val="24"/>
        </w:rPr>
        <w:t xml:space="preserve"> the year </w:t>
      </w:r>
      <w:r w:rsidRPr="002D0CDD">
        <w:rPr>
          <w:rFonts w:ascii="Times New Roman" w:hAnsi="Times New Roman" w:cs="Times New Roman"/>
          <w:sz w:val="24"/>
          <w:szCs w:val="24"/>
        </w:rPr>
        <w:t>1832; that at that time, and for a long period before that time, she was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slave for life, held to labor, and owing service or labor, under and according to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laws of the said state of Maryland, one of the United States, to a certain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Ashmore, a citizen of the state of Maryland, residing in Harford county;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that the said negro woman, Margaret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Morgan, escaped and fled from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state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Maryland, without the knowledge and consent of the said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 Ashmore;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that in the month of February 1837, the within-named defendant, Edward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duly and legally constituted and appointed by the said Margaret Ashmore,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her agent or attorney, to seize and arrest the said negro woman, Margaret Morgan.</w:t>
      </w:r>
    </w:p>
    <w:p w:rsidR="007F5818" w:rsidRDefault="007F5818" w:rsidP="007F58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lastRenderedPageBreak/>
        <w:t xml:space="preserve">Based on the special verdict, the court found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Prigg</w:t>
      </w:r>
      <w:proofErr w:type="spellEnd"/>
      <w:r w:rsidR="007F5818">
        <w:rPr>
          <w:rFonts w:ascii="Times New Roman" w:hAnsi="Times New Roman" w:cs="Times New Roman"/>
          <w:sz w:val="24"/>
          <w:szCs w:val="24"/>
        </w:rPr>
        <w:t xml:space="preserve"> guilty, and his conviction was </w:t>
      </w:r>
      <w:r w:rsidRPr="002D0CDD">
        <w:rPr>
          <w:rFonts w:ascii="Times New Roman" w:hAnsi="Times New Roman" w:cs="Times New Roman"/>
          <w:sz w:val="24"/>
          <w:szCs w:val="24"/>
        </w:rPr>
        <w:t>affirmed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by the Supreme Court of Pennsylvania. Review by the United States Supreme Court followed.]</w:t>
      </w:r>
    </w:p>
    <w:p w:rsidR="007F5818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case was argued, for the plaintiff in error, by Meredith and Nelson, under authority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appear in the case for the state of Maryland; and by Johnson, Attorney-General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Pennsylvania, and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Hambly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for the commonwealth of Pennsylvania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[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Hambly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for Pennsylvania:]</w:t>
      </w:r>
    </w:p>
    <w:p w:rsidR="007F5818" w:rsidRPr="002D0CDD" w:rsidRDefault="007F5818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The final decision of a great constitutional question should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at all times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be regarded as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subject for grave consideration and reflection; inasmuch as it may affect the happiness</w:t>
      </w:r>
      <w:r w:rsidR="007F5818">
        <w:rPr>
          <w:rFonts w:ascii="Times New Roman" w:hAnsi="Times New Roman" w:cs="Times New Roman"/>
          <w:sz w:val="24"/>
          <w:szCs w:val="24"/>
        </w:rPr>
        <w:t xml:space="preserve"> and </w:t>
      </w:r>
      <w:r w:rsidRPr="002D0CDD">
        <w:rPr>
          <w:rFonts w:ascii="Times New Roman" w:hAnsi="Times New Roman" w:cs="Times New Roman"/>
          <w:sz w:val="24"/>
          <w:szCs w:val="24"/>
        </w:rPr>
        <w:t>prosperity, the lives and liberties of a whole nation. Among the people of this free country,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there is nothing which should be guarded with more watchful jealousy, than the charter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their liberties; which being the fundamental law of the land, in its judicial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construction, </w:t>
      </w:r>
      <w:proofErr w:type="spellStart"/>
      <w:proofErr w:type="gramStart"/>
      <w:r w:rsidRPr="002D0CDD">
        <w:rPr>
          <w:rFonts w:ascii="Times New Roman" w:hAnsi="Times New Roman" w:cs="Times New Roman"/>
          <w:sz w:val="24"/>
          <w:szCs w:val="24"/>
        </w:rPr>
        <w:t>every one</w:t>
      </w:r>
      <w:proofErr w:type="spellEnd"/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is immediately interested, from the highest dignitary to the meanest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subject of the commonwealth. Any irreverential touch given to this ark of public safety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should be rebuked, and every violence chastised; its sanctity should be no less than that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domestic altar; its guardians should be Argus-eyed; and as the price of its purchase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blood, its privileges and immunities should be maintained, even if this price must be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paid again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F5818" w:rsidRP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act of congress was passed 12th of February 1793; and authorizes the arrest of a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fugitive from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labor, and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taking him before a judge of the circuit or district courts of the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United States, or before any magistrate of a city or town corporate, and upon satisfactory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proof, the judge or magistrate shall give a certificate which shall be sufficient warrant for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removal of the fugitive. The second section fixed a forfeiture of $500 on any person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who shall obstruct, hinder, rescue or harbor such fugitive, &amp;c. In the argument of this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matter,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is asserted, that no legislation is needed; that the constitutional provision is ample;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that under the phrase “shall be surrendered, on claim,” everything which legislation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can give, is already secured; and that under this clause, a power is contained, in virtue of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which, any one may step into a crowd and seize and carry off an alleged slave, “just as he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would a stray horse,” or any other article of personal property. If this conclusion be correct,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is surely a strange deduction from the language used in that clause, and in direct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opposition to what would seem to be impliedly its meaning. If such be the true meaning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“claim,”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why does that clause say, that no state, by “any law or regulation therein,” shall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discharge from service? Why speak of “law or regulation,” if none be allowed? Why allude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that which is forbidden and unlawful? Why speak of state laws or regulations, if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states dare not pass any? And why not at once use the language which obviously presented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itself, and say, that “escaping into another state,” shall not discharge from service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labor, without adding a word about “laws or regulations?” The conclusion is unsound,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altogether unwarranted. The language of the constitution not only pre-supposes legislation,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but that this legislation not only is to be, or may be, but will be, by the states. It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just as much as saying to the states: You may pass laws upon the subject—you may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make regulations—you may prescribe the time and manner of seizure, the authorities before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whom the parties shall come for adjudication—but you shall not discharge a bona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fide fugitive from labor from that service which he owes under the laws of the state from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whence he fled. Your authorities shall say,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whether, under the laws of that state, he owes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service, and if he doe</w:t>
      </w:r>
      <w:r w:rsidR="007F5818">
        <w:rPr>
          <w:rFonts w:ascii="Times New Roman" w:hAnsi="Times New Roman" w:cs="Times New Roman"/>
          <w:sz w:val="24"/>
          <w:szCs w:val="24"/>
        </w:rPr>
        <w:t>s, you shall hand him over. . .</w:t>
      </w:r>
    </w:p>
    <w:p w:rsidR="002D0CDD" w:rsidRDefault="002D0CDD" w:rsidP="007F581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lastRenderedPageBreak/>
        <w:t>Another most valid and substantial reason against this construction is, that it would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a violation of the very spirit of the instrument. If, under this term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“claim,” the stretch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power is so very great, that a man from a neighboring state can venture into Pennsylvania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Maryland, and upon his simple allegation, seize, and without reference to state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authorities, carry off any one whom he may choose to single out as his fugitive from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labor, it is a most unheard of violation of the true spirit and meaning of the whole of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instrument. The same power that can, upon simple allegation, seize and carry off a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slave, can, on the allegation of service due, seize and carry off a freeman. There is no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power, if neither congress nor the states can legislate, to dispute the question with the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seizing party. In non-slave-holding states the presumption is, that every man is a freeman,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until the contrary be proved. It is like every other legal presumption, in favor of</w:t>
      </w:r>
      <w:r w:rsidR="007F5818">
        <w:rPr>
          <w:rFonts w:ascii="Times New Roman" w:hAnsi="Times New Roman" w:cs="Times New Roman"/>
          <w:sz w:val="24"/>
          <w:szCs w:val="24"/>
        </w:rPr>
        <w:t xml:space="preserve"> the </w:t>
      </w:r>
      <w:r w:rsidRPr="002D0CDD">
        <w:rPr>
          <w:rFonts w:ascii="Times New Roman" w:hAnsi="Times New Roman" w:cs="Times New Roman"/>
          <w:sz w:val="24"/>
          <w:szCs w:val="24"/>
        </w:rPr>
        <w:t>right. Every man is presumed to be innocent, until proved guilty. Every defendant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against whom an action of debt is brought, is presumed not to owe, until the debt be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proved. Now, in a slave-holding state, color always raises a presumption of slavery, which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is directly contrary to the presumption in a free or non-slave-holding state; for in the latter,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prima facie, every man is a freeman. If, then, under this most monstrous assumption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power, a freeman may be seized, where is our boasted freedom? What says the 4th article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amendments to the constitution of the United States? “The right of the people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be secure in their persons, houses, papers and effects, against unreasonable searches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seizures, shall not be v</w:t>
      </w:r>
      <w:r w:rsidR="007F5818">
        <w:rPr>
          <w:rFonts w:ascii="Times New Roman" w:hAnsi="Times New Roman" w:cs="Times New Roman"/>
          <w:sz w:val="24"/>
          <w:szCs w:val="24"/>
        </w:rPr>
        <w:t xml:space="preserve">iolated.” [Or the 5th article:] </w:t>
      </w:r>
      <w:r w:rsidRPr="002D0CDD">
        <w:rPr>
          <w:rFonts w:ascii="Times New Roman" w:hAnsi="Times New Roman" w:cs="Times New Roman"/>
          <w:sz w:val="24"/>
          <w:szCs w:val="24"/>
        </w:rPr>
        <w:t>“No person shall be deprived of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life, liberty, or property, without due process of law.”</w:t>
      </w:r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But here we are met with the remark, that “slaves are no parties to the constitution;”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“we, the people,” does not embrace them. This is admitted, but we are not arguing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want of power to “claim” and take a slave, but to claim and take a freeman! Admit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fact, that he is a slave, and you admit away the whole question. Pennsylvania says: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Instead of preventing you from taking your slaves, we are anxious that you should have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them; they are a population we do not covet, and all our legislation tends toward giving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you every facility to get them; but we do claim the right of legislating upon this subject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so as to bring you under legal restraint, which will prevent you from taking a freeman. If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one can arrest and carry away a freeman, “without due process of law;” if their persons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are not inviolate; your constitution is a waxen tablet, a writing in the sands; and instead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being, as is supposed, the freest country on earth, this is the vilest despotism which can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imagined! Is it possible, this clause can have such a meaning? Can it be, that a power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so potent of mischief as this, could find no one of all those who had laid it in the indictment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against the king of Great Britain, as one of the very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chiefest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of his crimes, “that he</w:t>
      </w:r>
      <w:r w:rsidR="007F5818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had transported our citizens beyond seas for trial,”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whose jealousy would not be aroused—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whose fears would not be excited, at a grasp of power so mighty as is claimed for this</w:t>
      </w:r>
      <w:r w:rsidR="00503E2A">
        <w:rPr>
          <w:rFonts w:ascii="Times New Roman" w:hAnsi="Times New Roman" w:cs="Times New Roman"/>
          <w:sz w:val="24"/>
          <w:szCs w:val="24"/>
        </w:rPr>
        <w:t xml:space="preserve"> clause? Think </w:t>
      </w:r>
      <w:r w:rsidRPr="002D0CDD">
        <w:rPr>
          <w:rFonts w:ascii="Times New Roman" w:hAnsi="Times New Roman" w:cs="Times New Roman"/>
          <w:sz w:val="24"/>
          <w:szCs w:val="24"/>
        </w:rPr>
        <w:t>you not, that some one of those ardent, untiring, vigilant guardians of liberty,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would have raised a warning voice against this danger? And that, too, when only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eighteen months after the formation of this charter, although they had already in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body of the instrument carefully guarded the writ of habeas corpus, and provided for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trial of all crimes by jury</w:t>
      </w:r>
      <w:r w:rsidR="00503E2A">
        <w:rPr>
          <w:rFonts w:ascii="Times New Roman" w:hAnsi="Times New Roman" w:cs="Times New Roman"/>
          <w:sz w:val="24"/>
          <w:szCs w:val="24"/>
        </w:rPr>
        <w:t xml:space="preserve">, and in the state </w:t>
      </w:r>
      <w:r w:rsidRPr="002D0CDD">
        <w:rPr>
          <w:rFonts w:ascii="Times New Roman" w:hAnsi="Times New Roman" w:cs="Times New Roman"/>
          <w:sz w:val="24"/>
          <w:szCs w:val="24"/>
        </w:rPr>
        <w:t>where committed, yet, as if their jealousy had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been excited to fourfold vigilance, in their amendments provided for the personal security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subject f</w:t>
      </w:r>
      <w:r w:rsidR="00503E2A">
        <w:rPr>
          <w:rFonts w:ascii="Times New Roman" w:hAnsi="Times New Roman" w:cs="Times New Roman"/>
          <w:sz w:val="24"/>
          <w:szCs w:val="24"/>
        </w:rPr>
        <w:t xml:space="preserve">rom “unreasonable seizure,” and </w:t>
      </w:r>
      <w:r w:rsidRPr="002D0CDD">
        <w:rPr>
          <w:rFonts w:ascii="Times New Roman" w:hAnsi="Times New Roman" w:cs="Times New Roman"/>
          <w:sz w:val="24"/>
          <w:szCs w:val="24"/>
        </w:rPr>
        <w:t>that no one should be “deprived of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liberty, without due process of law.” . . .</w:t>
      </w:r>
    </w:p>
    <w:p w:rsidR="007F5818" w:rsidRPr="002D0CDD" w:rsidRDefault="007F5818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[Johnson, Attorney General of Pennsylvania:]</w:t>
      </w:r>
    </w:p>
    <w:p w:rsidR="00503E2A" w:rsidRPr="002D0CDD" w:rsidRDefault="00503E2A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lastRenderedPageBreak/>
        <w:t>The constitution does not aim at any abridgment of the state sovereignties on this subject,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except in the single point of prohibiting them from setting fugitive slaves at liberty.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In all other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essential particulars, it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wisely leaves them to the exercise of their own judgment.</w:t>
      </w:r>
      <w:r w:rsidR="00503E2A">
        <w:rPr>
          <w:rFonts w:ascii="Times New Roman" w:hAnsi="Times New Roman" w:cs="Times New Roman"/>
          <w:sz w:val="24"/>
          <w:szCs w:val="24"/>
        </w:rPr>
        <w:t xml:space="preserve"> Different rules </w:t>
      </w:r>
      <w:r w:rsidRPr="002D0CDD">
        <w:rPr>
          <w:rFonts w:ascii="Times New Roman" w:hAnsi="Times New Roman" w:cs="Times New Roman"/>
          <w:sz w:val="24"/>
          <w:szCs w:val="24"/>
        </w:rPr>
        <w:t>on this subject would naturally be established in different states.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Less strictness of proof of the right of the master would be satisfactory in a slave state, than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would be so in a free state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]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503E2A">
        <w:rPr>
          <w:rFonts w:ascii="Times New Roman" w:hAnsi="Times New Roman" w:cs="Times New Roman"/>
          <w:b/>
          <w:sz w:val="24"/>
          <w:szCs w:val="24"/>
        </w:rPr>
        <w:t>Justice Story delivered the opinion of the court.</w:t>
      </w:r>
    </w:p>
    <w:p w:rsidR="00503E2A" w:rsidRPr="00503E2A" w:rsidRDefault="00503E2A" w:rsidP="00503E2A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This is a writ of error to the supreme court of Pennsylvania, brought under the 25</w:t>
      </w:r>
      <w:r w:rsidRPr="00503E2A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section of the judiciary act of 1789,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ch.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20,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for the purpose of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revising the judgment of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court, in a case involving the construction of the constitution and laws of the United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States. The facts are briefly these: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The plaintiff in error was indicted in the court of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oyer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terminer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for York county,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 having, with force and violence, taken and carried away from that county, to the state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Maryland, a certain negro woman, named Margaret Morgan, with a design and intention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selling and disposing of, and keeping her, as a slave or servant for life, contrary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a statute of Pennsylvania, passed on the 26th of March 1826. . . 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plaintiff in error pleaded not guilty to the indictment; and at the trial, the jury found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special verdict, which, in substance, states, that the negro woman, Margaret Morgan,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a slave for life, and held to labor and service under and according to the laws of Maryland,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a certain Margaret Ashmore, a citizen of Maryland; that the slave escaped and</w:t>
      </w:r>
      <w:r w:rsidR="00503E2A">
        <w:rPr>
          <w:rFonts w:ascii="Times New Roman" w:hAnsi="Times New Roman" w:cs="Times New Roman"/>
          <w:sz w:val="24"/>
          <w:szCs w:val="24"/>
        </w:rPr>
        <w:t xml:space="preserve"> fled from Maryland, into </w:t>
      </w:r>
      <w:r w:rsidRPr="002D0CDD">
        <w:rPr>
          <w:rFonts w:ascii="Times New Roman" w:hAnsi="Times New Roman" w:cs="Times New Roman"/>
          <w:sz w:val="24"/>
          <w:szCs w:val="24"/>
        </w:rPr>
        <w:t>Pennsylvania, in 1832; that the plaintiff in error, being legally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constituted the agent and attorney of the said Margaret Ashmore, in 1837, caused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</w:t>
      </w:r>
      <w:r w:rsidR="00503E2A">
        <w:rPr>
          <w:rFonts w:ascii="Times New Roman" w:hAnsi="Times New Roman" w:cs="Times New Roman"/>
          <w:sz w:val="24"/>
          <w:szCs w:val="24"/>
        </w:rPr>
        <w:t xml:space="preserve">aid negro woman to be taken and </w:t>
      </w:r>
      <w:r w:rsidRPr="002D0CDD">
        <w:rPr>
          <w:rFonts w:ascii="Times New Roman" w:hAnsi="Times New Roman" w:cs="Times New Roman"/>
          <w:sz w:val="24"/>
          <w:szCs w:val="24"/>
        </w:rPr>
        <w:t>apprehended as a fugitive from labor, by a state constable,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under a warrant from a Pennsylvania magistrate; that the said negro woman was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thereupon brought before the said magistrate, who refused to take further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cognisance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of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case; and thereupon,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plaintiff in error did remove, </w:t>
      </w:r>
      <w:r w:rsidRPr="002D0CDD">
        <w:rPr>
          <w:rFonts w:ascii="Times New Roman" w:hAnsi="Times New Roman" w:cs="Times New Roman"/>
          <w:sz w:val="24"/>
          <w:szCs w:val="24"/>
        </w:rPr>
        <w:t>take and carry away the said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negro woman and her children, out of Pennsylvania, into Maryland, and did deliver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said negro woman and her children into the custody and possession of the said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Margaret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Ashmore. The special verdict further finds, that one of the children was born in Pennsylvania,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more than a year after the said negro woman had fled and escaped from Maryland.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Upon this special verdict, the court of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oyer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terminer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of York county adjudged</w:t>
      </w:r>
      <w:r w:rsidR="00503E2A">
        <w:rPr>
          <w:rFonts w:ascii="Times New Roman" w:hAnsi="Times New Roman" w:cs="Times New Roman"/>
          <w:sz w:val="24"/>
          <w:szCs w:val="24"/>
        </w:rPr>
        <w:t xml:space="preserve"> that the </w:t>
      </w:r>
      <w:r w:rsidRPr="002D0CDD">
        <w:rPr>
          <w:rFonts w:ascii="Times New Roman" w:hAnsi="Times New Roman" w:cs="Times New Roman"/>
          <w:sz w:val="24"/>
          <w:szCs w:val="24"/>
        </w:rPr>
        <w:t>plaintiff in error was guilty of the offence charged in the indictment. A writ of</w:t>
      </w:r>
      <w:r w:rsidR="00503E2A">
        <w:rPr>
          <w:rFonts w:ascii="Times New Roman" w:hAnsi="Times New Roman" w:cs="Times New Roman"/>
          <w:sz w:val="24"/>
          <w:szCs w:val="24"/>
        </w:rPr>
        <w:t xml:space="preserve"> error was brought </w:t>
      </w:r>
      <w:r w:rsidRPr="002D0CDD">
        <w:rPr>
          <w:rFonts w:ascii="Times New Roman" w:hAnsi="Times New Roman" w:cs="Times New Roman"/>
          <w:sz w:val="24"/>
          <w:szCs w:val="24"/>
        </w:rPr>
        <w:t>from that judgment to the supreme court of Pennsylvania, where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judgment was, pro forma, </w:t>
      </w:r>
      <w:r w:rsidRPr="002D0CDD">
        <w:rPr>
          <w:rFonts w:ascii="Times New Roman" w:hAnsi="Times New Roman" w:cs="Times New Roman"/>
          <w:sz w:val="24"/>
          <w:szCs w:val="24"/>
        </w:rPr>
        <w:t>affirmed. From this latter judgment, the present writ of error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has been brought to this court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question arising in the case, as to the constitutionality of the statute of Pennsylvania,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has been most elaborately argued at the bar. The counsel for the plaintiff in error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have contended, that the statute of Pennsylvania is unconstitutional; first, because congress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has the exclusive power of legislation upon the subject-matter, under the constitution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the United States, and under the act of the 12th of February 1793,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ch.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51, which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 passed in pursuance thereof; secondly, that if this power is not exclusive in congress,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still th</w:t>
      </w:r>
      <w:r w:rsidR="00503E2A">
        <w:rPr>
          <w:rFonts w:ascii="Times New Roman" w:hAnsi="Times New Roman" w:cs="Times New Roman"/>
          <w:sz w:val="24"/>
          <w:szCs w:val="24"/>
        </w:rPr>
        <w:t xml:space="preserve">e concurrent power of the state </w:t>
      </w:r>
      <w:r w:rsidRPr="002D0CDD">
        <w:rPr>
          <w:rFonts w:ascii="Times New Roman" w:hAnsi="Times New Roman" w:cs="Times New Roman"/>
          <w:sz w:val="24"/>
          <w:szCs w:val="24"/>
        </w:rPr>
        <w:t>legislatures is suspended by the actual exercise of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power of congress; and thirdly, that if not suspended, still the statute of Pennsylvania,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in all its provisions applicable to this case, is in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direct collision with the act of congress,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therefore, is unconstitutional and void. The counsel for Pennsylvania maintain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negative of all these points.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Few questions which have ever come before this </w:t>
      </w:r>
      <w:r w:rsidR="00503E2A">
        <w:rPr>
          <w:rFonts w:ascii="Times New Roman" w:hAnsi="Times New Roman" w:cs="Times New Roman"/>
          <w:sz w:val="24"/>
          <w:szCs w:val="24"/>
        </w:rPr>
        <w:t xml:space="preserve">court involve more delicate and </w:t>
      </w:r>
      <w:r w:rsidRPr="002D0CDD">
        <w:rPr>
          <w:rFonts w:ascii="Times New Roman" w:hAnsi="Times New Roman" w:cs="Times New Roman"/>
          <w:sz w:val="24"/>
          <w:szCs w:val="24"/>
        </w:rPr>
        <w:t>important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considerations; and few upon which the public at large may be presumed to feel</w:t>
      </w:r>
      <w:r w:rsidR="00503E2A">
        <w:rPr>
          <w:rFonts w:ascii="Times New Roman" w:hAnsi="Times New Roman" w:cs="Times New Roman"/>
          <w:sz w:val="24"/>
          <w:szCs w:val="24"/>
        </w:rPr>
        <w:t xml:space="preserve"> a </w:t>
      </w:r>
      <w:r w:rsidRPr="002D0CDD">
        <w:rPr>
          <w:rFonts w:ascii="Times New Roman" w:hAnsi="Times New Roman" w:cs="Times New Roman"/>
          <w:sz w:val="24"/>
          <w:szCs w:val="24"/>
        </w:rPr>
        <w:t>more profound and pervading interest. We have accordingly given them our most deliberate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examination; and it has become my duty to state the result to which we have arrived,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the reasoning by which it is supported.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Before, however, we proceed to the points more immediately before us, it may be well,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clear the case of difficulty, to say, that in the exposition of this part of the constitution,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we shall limit ourselves to those considerations which appropriately and exclusively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belong to it, without laying down any rules of interpretation of a more general</w:t>
      </w:r>
      <w:r w:rsidR="00503E2A">
        <w:rPr>
          <w:rFonts w:ascii="Times New Roman" w:hAnsi="Times New Roman" w:cs="Times New Roman"/>
          <w:sz w:val="24"/>
          <w:szCs w:val="24"/>
        </w:rPr>
        <w:t xml:space="preserve"> nature. It will, indeed, </w:t>
      </w:r>
      <w:r w:rsidRPr="002D0CDD">
        <w:rPr>
          <w:rFonts w:ascii="Times New Roman" w:hAnsi="Times New Roman" w:cs="Times New Roman"/>
          <w:sz w:val="24"/>
          <w:szCs w:val="24"/>
        </w:rPr>
        <w:t>probably, be found, when we look to the character of the constitution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itself, the objects which it seeks to attain, the powers which it confers, the duties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which it enjoins, and the rights which it secures, as well as the known historical fact, that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many of</w:t>
      </w:r>
      <w:r w:rsidR="00503E2A">
        <w:rPr>
          <w:rFonts w:ascii="Times New Roman" w:hAnsi="Times New Roman" w:cs="Times New Roman"/>
          <w:sz w:val="24"/>
          <w:szCs w:val="24"/>
        </w:rPr>
        <w:t xml:space="preserve"> its provisions were matters of </w:t>
      </w:r>
      <w:r w:rsidRPr="002D0CDD">
        <w:rPr>
          <w:rFonts w:ascii="Times New Roman" w:hAnsi="Times New Roman" w:cs="Times New Roman"/>
          <w:sz w:val="24"/>
          <w:szCs w:val="24"/>
        </w:rPr>
        <w:t>compromise of opposing interests and opinions,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no uniform rule of interpretation can be applied to it, which may not allow, even if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does not positively demand, many modifications, in its actual application to particular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clauses. And, perhaps, the safest rule of interpretation, after all, will be found to be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look to the nature and objects of the particular powers, duties and rights, with all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lights and aids of contemporary history; and to give to the words of each just such operation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force, consistent with their legitimate meaning, as may fairly secure and attain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ends proposed.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There are two clauses in the constitution upon the subject of fugitives, which stand in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juxtaposition with each other, and have been thought mutually to illustrate each other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[The second provides] “No person held to service or labor in one state, under the laws thereof,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escaping into another, shall, in consequence of any law or regulation therein, be discharged</w:t>
      </w:r>
      <w:r w:rsidR="00503E2A">
        <w:rPr>
          <w:rFonts w:ascii="Times New Roman" w:hAnsi="Times New Roman" w:cs="Times New Roman"/>
          <w:sz w:val="24"/>
          <w:szCs w:val="24"/>
        </w:rPr>
        <w:t xml:space="preserve"> from </w:t>
      </w:r>
      <w:r w:rsidRPr="002D0CDD">
        <w:rPr>
          <w:rFonts w:ascii="Times New Roman" w:hAnsi="Times New Roman" w:cs="Times New Roman"/>
          <w:sz w:val="24"/>
          <w:szCs w:val="24"/>
        </w:rPr>
        <w:t>such service or labor; but shall be delivered up, on claim of the party to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whom such service or labor may be due.”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[This] clause is that, the true interpretation whereof is directly in judgment before us.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Historically, it is well known, that the object of this clause was to secure to the citizens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slave-holding states the complete right and title of ownership in their slaves, as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property, in every state in the Union into which they might escape from the state where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they were held in servitude. The full recognition of this right and title was indispensable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the security of this species of property in all the slave-holding states; and, indeed, was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so vital to the preservation of their domestic interests and institutions, that it cannot be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doubted, that it constituted a fundamental article, without the adoption of which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Union could not have been formed. Its true design was, to guard against the doctrines and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principles prevalent in t</w:t>
      </w:r>
      <w:r w:rsidR="00503E2A">
        <w:rPr>
          <w:rFonts w:ascii="Times New Roman" w:hAnsi="Times New Roman" w:cs="Times New Roman"/>
          <w:sz w:val="24"/>
          <w:szCs w:val="24"/>
        </w:rPr>
        <w:t xml:space="preserve">he non-slave-holding states, by </w:t>
      </w:r>
      <w:r w:rsidRPr="002D0CDD">
        <w:rPr>
          <w:rFonts w:ascii="Times New Roman" w:hAnsi="Times New Roman" w:cs="Times New Roman"/>
          <w:sz w:val="24"/>
          <w:szCs w:val="24"/>
        </w:rPr>
        <w:t>preventing them from intermeddling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with, or obstructing, or abolishing the rights of the owners of slaves.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503E2A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 xml:space="preserve">By the general law of nations, no nation is bound to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recognise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the state of slavery, as to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foreign slaves found within its territorial dominions, when it is in opposition to its own policy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and institutions, in favor of the subjects of other nations where slavery is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recognised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.</w:t>
      </w:r>
      <w:r w:rsidR="00503E2A">
        <w:rPr>
          <w:rFonts w:ascii="Times New Roman" w:hAnsi="Times New Roman" w:cs="Times New Roman"/>
          <w:sz w:val="24"/>
          <w:szCs w:val="24"/>
        </w:rPr>
        <w:t xml:space="preserve"> If it does it,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it is as a matter of comity, and not as a matter of international right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The</w:t>
      </w:r>
      <w:r w:rsidR="00503E2A">
        <w:rPr>
          <w:rFonts w:ascii="Times New Roman" w:hAnsi="Times New Roman" w:cs="Times New Roman"/>
          <w:sz w:val="24"/>
          <w:szCs w:val="24"/>
        </w:rPr>
        <w:t xml:space="preserve"> state of slavery is </w:t>
      </w:r>
      <w:r w:rsidRPr="002D0CDD">
        <w:rPr>
          <w:rFonts w:ascii="Times New Roman" w:hAnsi="Times New Roman" w:cs="Times New Roman"/>
          <w:sz w:val="24"/>
          <w:szCs w:val="24"/>
        </w:rPr>
        <w:t>deemed to be a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mere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municipal regulation, founded upon and limited to</w:t>
      </w:r>
      <w:r w:rsidR="00503E2A">
        <w:rPr>
          <w:rFonts w:ascii="Times New Roman" w:hAnsi="Times New Roman" w:cs="Times New Roman"/>
          <w:sz w:val="24"/>
          <w:szCs w:val="24"/>
        </w:rPr>
        <w:t xml:space="preserve"> the range of the </w:t>
      </w:r>
      <w:r w:rsidRPr="002D0CDD">
        <w:rPr>
          <w:rFonts w:ascii="Times New Roman" w:hAnsi="Times New Roman" w:cs="Times New Roman"/>
          <w:sz w:val="24"/>
          <w:szCs w:val="24"/>
        </w:rPr>
        <w:t xml:space="preserve">territorial laws. This was fully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recognised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in </w:t>
      </w:r>
      <w:r w:rsidRPr="00503E2A">
        <w:rPr>
          <w:rFonts w:ascii="Times New Roman" w:hAnsi="Times New Roman" w:cs="Times New Roman"/>
          <w:i/>
          <w:sz w:val="24"/>
          <w:szCs w:val="24"/>
        </w:rPr>
        <w:t>Somerset’s Case</w:t>
      </w:r>
      <w:r w:rsidRPr="002D0CD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Lofft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1; s. c.</w:t>
      </w:r>
      <w:r w:rsidR="00503E2A">
        <w:rPr>
          <w:rFonts w:ascii="Times New Roman" w:hAnsi="Times New Roman" w:cs="Times New Roman"/>
          <w:sz w:val="24"/>
          <w:szCs w:val="24"/>
        </w:rPr>
        <w:t xml:space="preserve"> 11 State Trials, by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Harg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. 340; which was decided before the American revolution. It is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manifest,</w:t>
      </w:r>
      <w:r w:rsidR="00503E2A">
        <w:rPr>
          <w:rFonts w:ascii="Times New Roman" w:hAnsi="Times New Roman" w:cs="Times New Roman"/>
          <w:sz w:val="24"/>
          <w:szCs w:val="24"/>
        </w:rPr>
        <w:t xml:space="preserve"> from this </w:t>
      </w:r>
      <w:r w:rsidRPr="002D0CDD">
        <w:rPr>
          <w:rFonts w:ascii="Times New Roman" w:hAnsi="Times New Roman" w:cs="Times New Roman"/>
          <w:sz w:val="24"/>
          <w:szCs w:val="24"/>
        </w:rPr>
        <w:t>consideration, that if the constitution had not contained this clause, every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non-slave-holding state in the Union would have been at liberty to have declared free all</w:t>
      </w:r>
      <w:r w:rsidR="00503E2A">
        <w:rPr>
          <w:rFonts w:ascii="Times New Roman" w:hAnsi="Times New Roman" w:cs="Times New Roman"/>
          <w:sz w:val="24"/>
          <w:szCs w:val="24"/>
        </w:rPr>
        <w:t xml:space="preserve"> runaway slaves coming within </w:t>
      </w:r>
      <w:r w:rsidRPr="002D0CDD">
        <w:rPr>
          <w:rFonts w:ascii="Times New Roman" w:hAnsi="Times New Roman" w:cs="Times New Roman"/>
          <w:sz w:val="24"/>
          <w:szCs w:val="24"/>
        </w:rPr>
        <w:t>its limits, and to have given them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entire immunity and protection</w:t>
      </w:r>
      <w:r w:rsidR="00503E2A">
        <w:rPr>
          <w:rFonts w:ascii="Times New Roman" w:hAnsi="Times New Roman" w:cs="Times New Roman"/>
          <w:sz w:val="24"/>
          <w:szCs w:val="24"/>
        </w:rPr>
        <w:t xml:space="preserve"> against the claims of their </w:t>
      </w:r>
      <w:r w:rsidRPr="002D0CDD">
        <w:rPr>
          <w:rFonts w:ascii="Times New Roman" w:hAnsi="Times New Roman" w:cs="Times New Roman"/>
          <w:sz w:val="24"/>
          <w:szCs w:val="24"/>
        </w:rPr>
        <w:t>masters; a course which would have created the most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bitter animosities, and engendered perpetual strife between the different states. The clause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was, there</w:t>
      </w:r>
      <w:r w:rsidR="00503E2A">
        <w:rPr>
          <w:rFonts w:ascii="Times New Roman" w:hAnsi="Times New Roman" w:cs="Times New Roman"/>
          <w:sz w:val="24"/>
          <w:szCs w:val="24"/>
        </w:rPr>
        <w:t xml:space="preserve">fore, of the last importance to </w:t>
      </w:r>
      <w:r w:rsidRPr="002D0CDD">
        <w:rPr>
          <w:rFonts w:ascii="Times New Roman" w:hAnsi="Times New Roman" w:cs="Times New Roman"/>
          <w:sz w:val="24"/>
          <w:szCs w:val="24"/>
        </w:rPr>
        <w:t>the safety and security of the southern states, and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could not</w:t>
      </w:r>
      <w:r w:rsidR="00503E2A">
        <w:rPr>
          <w:rFonts w:ascii="Times New Roman" w:hAnsi="Times New Roman" w:cs="Times New Roman"/>
          <w:sz w:val="24"/>
          <w:szCs w:val="24"/>
        </w:rPr>
        <w:t xml:space="preserve"> have been surrendered by them, </w:t>
      </w:r>
      <w:r w:rsidRPr="002D0CDD">
        <w:rPr>
          <w:rFonts w:ascii="Times New Roman" w:hAnsi="Times New Roman" w:cs="Times New Roman"/>
          <w:sz w:val="24"/>
          <w:szCs w:val="24"/>
        </w:rPr>
        <w:t>without endangering their whole property in slaves.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clause w</w:t>
      </w:r>
      <w:r w:rsidR="00503E2A">
        <w:rPr>
          <w:rFonts w:ascii="Times New Roman" w:hAnsi="Times New Roman" w:cs="Times New Roman"/>
          <w:sz w:val="24"/>
          <w:szCs w:val="24"/>
        </w:rPr>
        <w:t xml:space="preserve">as accordingly adopted into the </w:t>
      </w:r>
      <w:r w:rsidRPr="002D0CDD">
        <w:rPr>
          <w:rFonts w:ascii="Times New Roman" w:hAnsi="Times New Roman" w:cs="Times New Roman"/>
          <w:sz w:val="24"/>
          <w:szCs w:val="24"/>
        </w:rPr>
        <w:t>constitution, by the unanimous consent of</w:t>
      </w:r>
      <w:r w:rsidR="00503E2A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framers of it; a pro</w:t>
      </w:r>
      <w:r w:rsidR="00503E2A">
        <w:rPr>
          <w:rFonts w:ascii="Times New Roman" w:hAnsi="Times New Roman" w:cs="Times New Roman"/>
          <w:sz w:val="24"/>
          <w:szCs w:val="24"/>
        </w:rPr>
        <w:t xml:space="preserve">of at once of its intrinsic and </w:t>
      </w:r>
      <w:r w:rsidRPr="002D0CDD">
        <w:rPr>
          <w:rFonts w:ascii="Times New Roman" w:hAnsi="Times New Roman" w:cs="Times New Roman"/>
          <w:sz w:val="24"/>
          <w:szCs w:val="24"/>
        </w:rPr>
        <w:t>practical necessity.</w:t>
      </w:r>
    </w:p>
    <w:p w:rsidR="00503E2A" w:rsidRPr="002D0CDD" w:rsidRDefault="00503E2A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How, then, are we to interpret the language of the clause? The true answer is, in such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manner as, consistently with the words, shall fully and completely effectuate the whole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objects of it. If, by one mode of interpretation, the right must become shadowy and unsubstantial,</w:t>
      </w:r>
      <w:r w:rsidR="00AF4EC4">
        <w:rPr>
          <w:rFonts w:ascii="Times New Roman" w:hAnsi="Times New Roman" w:cs="Times New Roman"/>
          <w:sz w:val="24"/>
          <w:szCs w:val="24"/>
        </w:rPr>
        <w:t xml:space="preserve"> and </w:t>
      </w:r>
      <w:r w:rsidRPr="002D0CDD">
        <w:rPr>
          <w:rFonts w:ascii="Times New Roman" w:hAnsi="Times New Roman" w:cs="Times New Roman"/>
          <w:sz w:val="24"/>
          <w:szCs w:val="24"/>
        </w:rPr>
        <w:t>without any remedial power adequate to the end, and by another mode,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will attain its just end and secure its manifest purpose, it would seem, upon principles</w:t>
      </w:r>
      <w:r w:rsidR="00AF4EC4">
        <w:rPr>
          <w:rFonts w:ascii="Times New Roman" w:hAnsi="Times New Roman" w:cs="Times New Roman"/>
          <w:sz w:val="24"/>
          <w:szCs w:val="24"/>
        </w:rPr>
        <w:t xml:space="preserve"> of reasoning, </w:t>
      </w:r>
      <w:proofErr w:type="gramStart"/>
      <w:r w:rsidR="00AF4EC4">
        <w:rPr>
          <w:rFonts w:ascii="Times New Roman" w:hAnsi="Times New Roman" w:cs="Times New Roman"/>
          <w:sz w:val="24"/>
          <w:szCs w:val="24"/>
        </w:rPr>
        <w:t xml:space="preserve">absolutely </w:t>
      </w:r>
      <w:r w:rsidRPr="002D0CDD">
        <w:rPr>
          <w:rFonts w:ascii="Times New Roman" w:hAnsi="Times New Roman" w:cs="Times New Roman"/>
          <w:sz w:val="24"/>
          <w:szCs w:val="24"/>
        </w:rPr>
        <w:t>irresistible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>, that the latter ought to prevail. No court of justice can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be authorized so to construe any clause of the constitution as to defeat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its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obvious ends,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when another construction, equally accordant with the words and sense thereof, will enforce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protect them.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clause manifestly contemplates the existence of a positive, unqualified right on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part of the owner of the slave, which no state law or regulation can in any way qualify, regulate,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control or restrain. The slave is not to be discharged from service or labor, in consequence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any state law or regulation. Now, certainly, without indulging in any nicety of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criticism upon words, it may fairly and reasonably be said, that any state law or state regulation,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which interrupts, limits, delays or postpones the right of the owner to the immediate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possession of the slave, and the immediate command of his service and labor, operates,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pro </w:t>
      </w:r>
      <w:proofErr w:type="spellStart"/>
      <w:r w:rsidR="00AF4EC4">
        <w:rPr>
          <w:rFonts w:ascii="Times New Roman" w:hAnsi="Times New Roman" w:cs="Times New Roman"/>
          <w:sz w:val="24"/>
          <w:szCs w:val="24"/>
        </w:rPr>
        <w:t>tanto</w:t>
      </w:r>
      <w:proofErr w:type="spellEnd"/>
      <w:r w:rsidR="00AF4EC4">
        <w:rPr>
          <w:rFonts w:ascii="Times New Roman" w:hAnsi="Times New Roman" w:cs="Times New Roman"/>
          <w:sz w:val="24"/>
          <w:szCs w:val="24"/>
        </w:rPr>
        <w:t xml:space="preserve">, a discharge of the slave </w:t>
      </w:r>
      <w:r w:rsidRPr="002D0CDD">
        <w:rPr>
          <w:rFonts w:ascii="Times New Roman" w:hAnsi="Times New Roman" w:cs="Times New Roman"/>
          <w:sz w:val="24"/>
          <w:szCs w:val="24"/>
        </w:rPr>
        <w:t>therefrom. The question can never be, how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much the slave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is discharged from; but whether he is discharged from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any, by the natural or necessary operation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state laws or state regulations. The question is not one of quantity or degree,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but of withholding or controlling the incidents of a positive and absolute right.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We have said, that the clause contains a positive and unqualified recognition of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right of the owner in the slave, unaffected by any state law or legislation whatsoever, because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there is no qualification or restriction of it to be found therein; and we have no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right to insert any, which is not expressed, and cannot be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fairly implied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>. Especially, are we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estopped from so doing, when the clause puts the right to the service or labor upon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same ground, and to the same extent, in every other state as in the state from which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slave escaped, and in which he was held to the service or labor. If this be so, then all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incidents to that right attach also. The owner must, therefore, have the right to seize and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repossess the slave, which the local laws of his own state confer upon him, as property;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we all know that this right of seizure and recaption is universally acknowledged in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all the slave-holding states. Indeed, this is no more than a mere affirmance of the principles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the common law applicable to this very subject. Mr. Justice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 xml:space="preserve">Blackstone (3 </w:t>
      </w:r>
      <w:r w:rsidRPr="00AF4EC4">
        <w:rPr>
          <w:rFonts w:ascii="Times New Roman" w:hAnsi="Times New Roman" w:cs="Times New Roman"/>
          <w:i/>
          <w:sz w:val="24"/>
          <w:szCs w:val="24"/>
        </w:rPr>
        <w:t>Bl. Com.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4) lays it down as unquestionable doctrine. “Recaption or reprisal (says he) is another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species of remedy by the mere act of the party injured. This happens, when any one hath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deprived another of his property in goods or chattels personal, or wrongfully detains one’s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wife, child or servant; in which case, the owner of the goods, and the husband, parent or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master, may lawfully claim and retake them, wherever he happens to find them, so it be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not in a riotous manner, or attended with a breach of the peace.” Upon this ground, we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have not the slightest hesitation in holding, that under and in virtue of the constitution,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owner of a slave is clothed with entire authority, in every state in the Union, to seize</w:t>
      </w:r>
      <w:r w:rsidR="00AF4EC4">
        <w:rPr>
          <w:rFonts w:ascii="Times New Roman" w:hAnsi="Times New Roman" w:cs="Times New Roman"/>
          <w:sz w:val="24"/>
          <w:szCs w:val="24"/>
        </w:rPr>
        <w:t xml:space="preserve"> and recapture his slave, </w:t>
      </w:r>
      <w:r w:rsidRPr="002D0CDD">
        <w:rPr>
          <w:rFonts w:ascii="Times New Roman" w:hAnsi="Times New Roman" w:cs="Times New Roman"/>
          <w:sz w:val="24"/>
          <w:szCs w:val="24"/>
        </w:rPr>
        <w:t>whenever he can do it, without any breach of the peace or any illegal</w:t>
      </w:r>
      <w:r w:rsidR="00AF4EC4">
        <w:rPr>
          <w:rFonts w:ascii="Times New Roman" w:hAnsi="Times New Roman" w:cs="Times New Roman"/>
          <w:sz w:val="24"/>
          <w:szCs w:val="24"/>
        </w:rPr>
        <w:t xml:space="preserve"> violence. In this sense, and </w:t>
      </w:r>
      <w:r w:rsidRPr="002D0CDD">
        <w:rPr>
          <w:rFonts w:ascii="Times New Roman" w:hAnsi="Times New Roman" w:cs="Times New Roman"/>
          <w:sz w:val="24"/>
          <w:szCs w:val="24"/>
        </w:rPr>
        <w:t>to this extent, this clause of the constitution may properly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said to execute itself, and to require no aid from legislation, state or national.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But the clause of the constitution does not stop here; nor, indeed, consistently with its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professed objects, could it do so. Many cases must arise, in which, if the remedy of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owner were confined to the mere right of seizure and recaption, he would be utterly without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any adequate redress. He may not be able to lay his hands upon the slave. He may not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able to enforce his rights against persons, who either secrete or conceal, or withhold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slave. He may be restricted by local legislation, as to the mode of proofs of his ownership;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to the courts in which he shall sue, and as to the actions which he may bring;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the process he may use to compel the delivery of the slave. Nay! the local legislation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may be utterly inadequate to furnish the appropriate redress, by authorizing no process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rem, or no specific mode of repossessing the slave, leaving the owner, at best, not that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right which the constitution designed to secure, a specific delivery and repossession of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slave, but a mere remedy in damages; and that, perhaps, against persons utterly insolvent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worthless. The state legislation may be entirely s</w:t>
      </w:r>
      <w:r w:rsidR="00AF4EC4">
        <w:rPr>
          <w:rFonts w:ascii="Times New Roman" w:hAnsi="Times New Roman" w:cs="Times New Roman"/>
          <w:sz w:val="24"/>
          <w:szCs w:val="24"/>
        </w:rPr>
        <w:t xml:space="preserve">ilent on the whole subject, and </w:t>
      </w:r>
      <w:r w:rsidRPr="002D0CDD">
        <w:rPr>
          <w:rFonts w:ascii="Times New Roman" w:hAnsi="Times New Roman" w:cs="Times New Roman"/>
          <w:sz w:val="24"/>
          <w:szCs w:val="24"/>
        </w:rPr>
        <w:t>its ordinary remedial process framed with different views and objects; and this may be innocently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well as designedly done, since every state is perfectly competent, and has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exclusive right, to prescribe the remedies in its own judicial tribunals, to limit the time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well as the mode of redress, and to deny jurisdiction over cases, which its own policy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its own institutions either prohibit or discountenance. If, therefore, the clause of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constitution had </w:t>
      </w:r>
      <w:r w:rsidRPr="002D0CDD">
        <w:rPr>
          <w:rFonts w:ascii="Times New Roman" w:hAnsi="Times New Roman" w:cs="Times New Roman"/>
          <w:sz w:val="24"/>
          <w:szCs w:val="24"/>
        </w:rPr>
        <w:t>stopped at the mere recognition of the right, without providing or contemplating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any means by which it might be established and enforced, in cases where it did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not execute itself, it is plain, that it would have been, in a great variety of cases, a delusive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empty annunciation. If it did not contemplate any action, either through state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national legislation, as auxiliaries to its more perfect enforcement in the form of remedy,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of protection, then, as there would be no duty on either to aid the right, it would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 left to the mere comity of the states, to act as they should please, and would depend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 its security upon the changing course of public opinion, the mutations of public policy,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and the general adaptations of remedies for purposes strictly according to the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lex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fori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And this leads us to the consideration of the other part of the clause, which implies at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once a guarantee and duty. It says, “but he (the slave) shall be delivered up, on claim of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party to whom such service or labor may be due.” Now, we think it exceedingly difficult,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if not impracticable, to read this language, and not to feel, that it contemplated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some further remedial redress than that which might be administered at the hands of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owner himself. A claim is to be </w:t>
      </w:r>
      <w:r w:rsidRPr="002D0CDD">
        <w:rPr>
          <w:rFonts w:ascii="Times New Roman" w:hAnsi="Times New Roman" w:cs="Times New Roman"/>
          <w:sz w:val="24"/>
          <w:szCs w:val="24"/>
        </w:rPr>
        <w:t xml:space="preserve">made! What is a claim? It is, in a just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jurisdical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sense, a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demand of some matter, as of right, made by one person upon another, to do or to forbear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do some ac</w:t>
      </w:r>
      <w:r w:rsidR="00AF4EC4">
        <w:rPr>
          <w:rFonts w:ascii="Times New Roman" w:hAnsi="Times New Roman" w:cs="Times New Roman"/>
          <w:sz w:val="24"/>
          <w:szCs w:val="24"/>
        </w:rPr>
        <w:t xml:space="preserve">t or thing as a matter of duty.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A more limited, but at the same time,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an equally expressive, definition was given by Lord Dyer, as cited in </w:t>
      </w:r>
      <w:proofErr w:type="spellStart"/>
      <w:r w:rsidRPr="00AF4EC4">
        <w:rPr>
          <w:rFonts w:ascii="Times New Roman" w:hAnsi="Times New Roman" w:cs="Times New Roman"/>
          <w:i/>
          <w:sz w:val="24"/>
          <w:szCs w:val="24"/>
        </w:rPr>
        <w:t>Stowel</w:t>
      </w:r>
      <w:proofErr w:type="spellEnd"/>
      <w:r w:rsidRPr="00AF4EC4">
        <w:rPr>
          <w:rFonts w:ascii="Times New Roman" w:hAnsi="Times New Roman" w:cs="Times New Roman"/>
          <w:i/>
          <w:sz w:val="24"/>
          <w:szCs w:val="24"/>
        </w:rPr>
        <w:t xml:space="preserve"> v. Zouch</w:t>
      </w:r>
      <w:r w:rsidRPr="002D0CDD">
        <w:rPr>
          <w:rFonts w:ascii="Times New Roman" w:hAnsi="Times New Roman" w:cs="Times New Roman"/>
          <w:sz w:val="24"/>
          <w:szCs w:val="24"/>
        </w:rPr>
        <w:t>, 1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Plowd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. 359; and it is equally applicable to the present case: that “a claim is a challenge by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man of the propriety or ownership of a thing, which he has not in possession, but which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is wrongfully detained from him.” The slave is to be delivered up on the claim. By whom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be delivered up? In what mode to be delive</w:t>
      </w:r>
      <w:r w:rsidR="00AF4EC4">
        <w:rPr>
          <w:rFonts w:ascii="Times New Roman" w:hAnsi="Times New Roman" w:cs="Times New Roman"/>
          <w:sz w:val="24"/>
          <w:szCs w:val="24"/>
        </w:rPr>
        <w:t xml:space="preserve">red up? How, if a refusal takes </w:t>
      </w:r>
      <w:r w:rsidRPr="002D0CDD">
        <w:rPr>
          <w:rFonts w:ascii="Times New Roman" w:hAnsi="Times New Roman" w:cs="Times New Roman"/>
          <w:sz w:val="24"/>
          <w:szCs w:val="24"/>
        </w:rPr>
        <w:t>place, is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right of delivery to be enforced? Upon what proofs? What shall be the evidence of a rightful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recaption or delivery? When and under what circumstances shall the possession of</w:t>
      </w:r>
      <w:r w:rsidR="00AF4EC4">
        <w:rPr>
          <w:rFonts w:ascii="Times New Roman" w:hAnsi="Times New Roman" w:cs="Times New Roman"/>
          <w:sz w:val="24"/>
          <w:szCs w:val="24"/>
        </w:rPr>
        <w:t xml:space="preserve"> the </w:t>
      </w:r>
      <w:r w:rsidRPr="002D0CDD">
        <w:rPr>
          <w:rFonts w:ascii="Times New Roman" w:hAnsi="Times New Roman" w:cs="Times New Roman"/>
          <w:sz w:val="24"/>
          <w:szCs w:val="24"/>
        </w:rPr>
        <w:t xml:space="preserve">owner, after it is obtained, be conclusive of his right,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so as to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 xml:space="preserve"> preclude any further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inquiry or examination into it by local tribunals or otherwise, while the slave, in possession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the owner, is in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transitu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to the state from which he fled? These and many other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questions will readily occur upon the slightest attention to the clause; and it is obvious,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they can receive but one satisfactory answer. They require the aid of legislation, to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</w:t>
      </w:r>
      <w:r w:rsidR="00AF4EC4">
        <w:rPr>
          <w:rFonts w:ascii="Times New Roman" w:hAnsi="Times New Roman" w:cs="Times New Roman"/>
          <w:sz w:val="24"/>
          <w:szCs w:val="24"/>
        </w:rPr>
        <w:t xml:space="preserve">otect the right, to enforce the </w:t>
      </w:r>
      <w:r w:rsidRPr="002D0CDD">
        <w:rPr>
          <w:rFonts w:ascii="Times New Roman" w:hAnsi="Times New Roman" w:cs="Times New Roman"/>
          <w:sz w:val="24"/>
          <w:szCs w:val="24"/>
        </w:rPr>
        <w:t>delivery, and to secure the subsequent possession of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slave. If, indeed, the constitution guaranties the right, and if it requires the delivery upon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claim of the owner (as cannot well be doubted), the natural inference certainly is,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the national government is clothed with the appropriate authority and functions to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enforce it. The fundamental principle, applicable to all cases of this sort, would seem to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be, that where the end is required, the means are given; and where the duty is enjoined,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ability to perform it is contemplated to exist, on the part of the functionaries to whom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it is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intrusted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. The clause is found in the national constitution, and not in that of any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state. It does not point out any state functionaries, or any state action, to carry its provisions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into effect. The states cannot, therefore, be compelled to enforce them; and it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might well be deemed an unconstitutional exercise of the power of interpretation, to insist,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that the states are bound to provide means to carry into effect the duties of the national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government, nowhere delegated or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intrusted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to them by the constitution. On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contrary, the natural, if not the necessary, conclusion is, that the national government,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the absence of all positive provisions to the contrary, is bound, through its own proper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departments, legislative, judicial or executive, as the case may require, to carry into effect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all the rights and duties imposed upon it by the constitution. The remark of Mr.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Madison, in the </w:t>
      </w:r>
      <w:r w:rsidRPr="00AF4EC4">
        <w:rPr>
          <w:rFonts w:ascii="Times New Roman" w:hAnsi="Times New Roman" w:cs="Times New Roman"/>
          <w:i/>
          <w:sz w:val="24"/>
          <w:szCs w:val="24"/>
        </w:rPr>
        <w:t xml:space="preserve">Federalist </w:t>
      </w:r>
      <w:r w:rsidRPr="002D0CDD">
        <w:rPr>
          <w:rFonts w:ascii="Times New Roman" w:hAnsi="Times New Roman" w:cs="Times New Roman"/>
          <w:sz w:val="24"/>
          <w:szCs w:val="24"/>
        </w:rPr>
        <w:t>(No. 43), would seem in such cases to apply with peculiar force.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“A right (says he) implies a remedy; and where else would the remedy be deposited,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than</w:t>
      </w:r>
      <w:proofErr w:type="gramEnd"/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where it is deposited by the constitution?” meaning, as the context shows, in the government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United States.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AF4EC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It is plain, then, that where a claim is made by the owner, out of possession, for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delivery of a slave, it must be made, if at all, against some other person; and inasmuch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as the right is a right of property, capable of being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recognised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and asserted by proceedings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before a court of justice, between parties adverse to each other, it constitutes, in the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strictest sense, a controversy between the parties, and a case “arising under the constitution”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United States, within the express delegation of judicial power given by that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instrument. Congress, then, may call that power into activity, for the very purpose of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giving effect to that right; and if so, then it may prescribe the mode and extent in which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shall be applied, and how, and under what circumstances, the proceedings shall afford</w:t>
      </w:r>
      <w:r w:rsidR="00AF4EC4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 complete protection and guarantee to the right.</w:t>
      </w:r>
    </w:p>
    <w:p w:rsidR="00AF4EC4" w:rsidRPr="002D0CDD" w:rsidRDefault="00AF4EC4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0959B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Congress has taken this very view of the power and duty of the national government.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As early as the year 1791, the attention of congress was drawn to it (as we shall hereafter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more fully see), in consequence of some practical difficulties arising under the other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clause, respecting fugitives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from justice escaping into other states. The result of their deliberations</w:t>
      </w:r>
      <w:r w:rsidR="000959B0">
        <w:rPr>
          <w:rFonts w:ascii="Times New Roman" w:hAnsi="Times New Roman" w:cs="Times New Roman"/>
          <w:sz w:val="24"/>
          <w:szCs w:val="24"/>
        </w:rPr>
        <w:t xml:space="preserve"> was the passage </w:t>
      </w:r>
      <w:r w:rsidR="000959B0">
        <w:rPr>
          <w:rFonts w:ascii="Times New Roman" w:hAnsi="Times New Roman" w:cs="Times New Roman"/>
          <w:sz w:val="24"/>
          <w:szCs w:val="24"/>
        </w:rPr>
        <w:lastRenderedPageBreak/>
        <w:t xml:space="preserve">of the act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the 12th of February 1793,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ch.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51, which, after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having, in the first and second sections, provided by the case of fugitives from justice, by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a demand to be made of the delivery, 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through the executive authority of the state where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they are found, proceeds, in the third section, to provide, that when a person held to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labor or service in any of the United States, shall escape into any other of the states or territories,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person to whom such labor or service may be due, his agent or attorney, is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hereby empowered to seize or arrest such fugitive from labor, and take him or her before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any judge of the circuit or district courts of the United States, residing or being within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state, or before any magistrate of a county, city or town corporate, wherein such seizure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arrest shall be made; and upon proof, to the satisfaction of such judge or magistrate,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either by oral evidence or affidavit, that the person so seized or arrested, doth, under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laws of the state or territory from which he or she fled, owe service or labor to the person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claiming him or her, it shall be the duty of such judge or magistrate, to give a certificate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thereof to such claimant, his agent or attorney, which shall be sufficient warrant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 removing the said fugitive from labor, to the state or territory from which he or she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fled. The fourth section provides a penalty against any person, who shall knowingly and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willingly obstruct or hinder such claimant, his agent or attorney, in so seizing or arresting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such fugitive from labor, or rescue such fugitive from the claimant, or his agent or attorney,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when so arrested, or who shall harbor or conceal such fugitive, after notice that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he is such; and it also saves to the person claiming such labor or service, his right of action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for or on account of such injuries.</w:t>
      </w:r>
    </w:p>
    <w:p w:rsidR="000959B0" w:rsidRPr="002D0CDD" w:rsidRDefault="000959B0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0959B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In a general sense, this act may be truly said to cover the whole ground of the constitution,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both as to fugitives from justice, and fugitive slaves; that is, it covers both the subjects,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its enactments; not because it exhausts the remedies which may be applied by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congress to enforce the rights, if the provisions of the act shall in practice be found not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attain the object of the constitution; but because it points out fully all the modes of attaining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those objects, which congress, in their discretion, have as yet deemed expedient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proper to meet the exigencies of the constitution. If this be so, then it would seem,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upon just principles of construction, that the legislation of congress, if constitutional,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must supersede all state legislation upon the same subject; and by necessary implication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prohibit it. For, if congress have a constitutional power to regulate a particular subject,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they do actually regulate it in a given manner, and in a certain form, it cannot be, that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state legislatures have a right to interfere, and as it were, by way of compliment to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legislation of congress, to prescribe additional regulations, and what they may deem auxiliary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provisions for the same purpose. In such a case, the legislation of congress, in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what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it does prescribe, manifestly indicates, that it does not intend that there shall be any further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legislation to act upon the subject-ma</w:t>
      </w:r>
      <w:r w:rsidR="000959B0">
        <w:rPr>
          <w:rFonts w:ascii="Times New Roman" w:hAnsi="Times New Roman" w:cs="Times New Roman"/>
          <w:sz w:val="24"/>
          <w:szCs w:val="24"/>
        </w:rPr>
        <w:t xml:space="preserve">tter. Its silence as to what it </w:t>
      </w:r>
      <w:r w:rsidRPr="002D0CDD">
        <w:rPr>
          <w:rFonts w:ascii="Times New Roman" w:hAnsi="Times New Roman" w:cs="Times New Roman"/>
          <w:sz w:val="24"/>
          <w:szCs w:val="24"/>
        </w:rPr>
        <w:t>does not do, is as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expressive of what its intention is, as the direct provisions made by it. This doctrine was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fully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recognised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by this court, in the case of </w:t>
      </w:r>
      <w:r w:rsidRPr="000959B0">
        <w:rPr>
          <w:rFonts w:ascii="Times New Roman" w:hAnsi="Times New Roman" w:cs="Times New Roman"/>
          <w:i/>
          <w:sz w:val="24"/>
          <w:szCs w:val="24"/>
        </w:rPr>
        <w:t>Houston v. Moore</w:t>
      </w:r>
      <w:r w:rsidRPr="002D0CDD">
        <w:rPr>
          <w:rFonts w:ascii="Times New Roman" w:hAnsi="Times New Roman" w:cs="Times New Roman"/>
          <w:sz w:val="24"/>
          <w:szCs w:val="24"/>
        </w:rPr>
        <w:t xml:space="preserve"> (1820); where it was expressly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held, that where congress have exercised a power over a particular subject given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them by the constitution, it is not competent for state legislation to add to the provisions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congress </w:t>
      </w:r>
      <w:r w:rsidR="000959B0">
        <w:rPr>
          <w:rFonts w:ascii="Times New Roman" w:hAnsi="Times New Roman" w:cs="Times New Roman"/>
          <w:sz w:val="24"/>
          <w:szCs w:val="24"/>
        </w:rPr>
        <w:t xml:space="preserve">upon that subject; for that the </w:t>
      </w:r>
      <w:r w:rsidRPr="002D0CDD">
        <w:rPr>
          <w:rFonts w:ascii="Times New Roman" w:hAnsi="Times New Roman" w:cs="Times New Roman"/>
          <w:sz w:val="24"/>
          <w:szCs w:val="24"/>
        </w:rPr>
        <w:t>will of congress upon the whole subject is as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clearly established by what it has not declared, as by what it has expressed.</w:t>
      </w:r>
    </w:p>
    <w:p w:rsidR="000959B0" w:rsidRPr="002D0CDD" w:rsidRDefault="000959B0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0959B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But it has been argued, that the act of congress is unconstitutional, because it does not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fall within the scope of any of the enumerated powers of legislation confided to that body;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and therefore, it is void. Stripped of its artificial and technical structure, the argument comes</w:t>
      </w:r>
      <w:r w:rsidR="000959B0">
        <w:rPr>
          <w:rFonts w:ascii="Times New Roman" w:hAnsi="Times New Roman" w:cs="Times New Roman"/>
          <w:sz w:val="24"/>
          <w:szCs w:val="24"/>
        </w:rPr>
        <w:t xml:space="preserve"> to this, </w:t>
      </w:r>
      <w:r w:rsidRPr="002D0CDD">
        <w:rPr>
          <w:rFonts w:ascii="Times New Roman" w:hAnsi="Times New Roman" w:cs="Times New Roman"/>
          <w:sz w:val="24"/>
          <w:szCs w:val="24"/>
        </w:rPr>
        <w:t>that although rights are exclusively secured by, or duties are exclusively imposed</w:t>
      </w:r>
      <w:r w:rsidR="000959B0">
        <w:rPr>
          <w:rFonts w:ascii="Times New Roman" w:hAnsi="Times New Roman" w:cs="Times New Roman"/>
          <w:sz w:val="24"/>
          <w:szCs w:val="24"/>
        </w:rPr>
        <w:t xml:space="preserve"> upon, the </w:t>
      </w:r>
      <w:r w:rsidRPr="002D0CDD">
        <w:rPr>
          <w:rFonts w:ascii="Times New Roman" w:hAnsi="Times New Roman" w:cs="Times New Roman"/>
          <w:sz w:val="24"/>
          <w:szCs w:val="24"/>
        </w:rPr>
        <w:lastRenderedPageBreak/>
        <w:t>national government, yet, unless the power to enforce these rights or to execute</w:t>
      </w:r>
      <w:r w:rsidR="000959B0">
        <w:rPr>
          <w:rFonts w:ascii="Times New Roman" w:hAnsi="Times New Roman" w:cs="Times New Roman"/>
          <w:sz w:val="24"/>
          <w:szCs w:val="24"/>
        </w:rPr>
        <w:t xml:space="preserve"> these duties, can </w:t>
      </w:r>
      <w:r w:rsidRPr="002D0CDD">
        <w:rPr>
          <w:rFonts w:ascii="Times New Roman" w:hAnsi="Times New Roman" w:cs="Times New Roman"/>
          <w:sz w:val="24"/>
          <w:szCs w:val="24"/>
        </w:rPr>
        <w:t>be found among the express powers of legislation enumerated in the constitution,</w:t>
      </w:r>
      <w:r w:rsidR="000959B0">
        <w:rPr>
          <w:rFonts w:ascii="Times New Roman" w:hAnsi="Times New Roman" w:cs="Times New Roman"/>
          <w:sz w:val="24"/>
          <w:szCs w:val="24"/>
        </w:rPr>
        <w:t xml:space="preserve"> they remain </w:t>
      </w:r>
      <w:r w:rsidRPr="002D0CDD">
        <w:rPr>
          <w:rFonts w:ascii="Times New Roman" w:hAnsi="Times New Roman" w:cs="Times New Roman"/>
          <w:sz w:val="24"/>
          <w:szCs w:val="24"/>
        </w:rPr>
        <w:t>without any means of giving them effect by any act of congress; and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they</w:t>
      </w:r>
      <w:r w:rsidR="000959B0">
        <w:rPr>
          <w:rFonts w:ascii="Times New Roman" w:hAnsi="Times New Roman" w:cs="Times New Roman"/>
          <w:sz w:val="24"/>
          <w:szCs w:val="24"/>
        </w:rPr>
        <w:t xml:space="preserve"> must operate solely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proprio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0CDD">
        <w:rPr>
          <w:rFonts w:ascii="Times New Roman" w:hAnsi="Times New Roman" w:cs="Times New Roman"/>
          <w:sz w:val="24"/>
          <w:szCs w:val="24"/>
        </w:rPr>
        <w:t>vigore</w:t>
      </w:r>
      <w:proofErr w:type="spellEnd"/>
      <w:r w:rsidRPr="002D0CDD">
        <w:rPr>
          <w:rFonts w:ascii="Times New Roman" w:hAnsi="Times New Roman" w:cs="Times New Roman"/>
          <w:sz w:val="24"/>
          <w:szCs w:val="24"/>
        </w:rPr>
        <w:t>, however defective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may be their operation; nay! </w:t>
      </w:r>
      <w:r w:rsidR="000959B0" w:rsidRPr="002D0CDD">
        <w:rPr>
          <w:rFonts w:ascii="Times New Roman" w:hAnsi="Times New Roman" w:cs="Times New Roman"/>
          <w:sz w:val="24"/>
          <w:szCs w:val="24"/>
        </w:rPr>
        <w:t>E</w:t>
      </w:r>
      <w:r w:rsidRPr="002D0CDD">
        <w:rPr>
          <w:rFonts w:ascii="Times New Roman" w:hAnsi="Times New Roman" w:cs="Times New Roman"/>
          <w:sz w:val="24"/>
          <w:szCs w:val="24"/>
        </w:rPr>
        <w:t>ven</w:t>
      </w:r>
      <w:r w:rsidR="000959B0">
        <w:rPr>
          <w:rFonts w:ascii="Times New Roman" w:hAnsi="Times New Roman" w:cs="Times New Roman"/>
          <w:sz w:val="24"/>
          <w:szCs w:val="24"/>
        </w:rPr>
        <w:t xml:space="preserve"> although, in a practical </w:t>
      </w:r>
      <w:r w:rsidRPr="002D0CDD">
        <w:rPr>
          <w:rFonts w:ascii="Times New Roman" w:hAnsi="Times New Roman" w:cs="Times New Roman"/>
          <w:sz w:val="24"/>
          <w:szCs w:val="24"/>
        </w:rPr>
        <w:t>sense, they may become a nullity, from the want of a proper remedy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to enforce them, or to provide against their violation. If this be the true interpretation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of </w:t>
      </w:r>
      <w:r w:rsidR="000959B0">
        <w:rPr>
          <w:rFonts w:ascii="Times New Roman" w:hAnsi="Times New Roman" w:cs="Times New Roman"/>
          <w:sz w:val="24"/>
          <w:szCs w:val="24"/>
        </w:rPr>
        <w:t xml:space="preserve">the constitution, it must, in a </w:t>
      </w:r>
      <w:r w:rsidRPr="002D0CDD">
        <w:rPr>
          <w:rFonts w:ascii="Times New Roman" w:hAnsi="Times New Roman" w:cs="Times New Roman"/>
          <w:sz w:val="24"/>
          <w:szCs w:val="24"/>
        </w:rPr>
        <w:t>great measure, fail to attain many of its avowed and positive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objects, as a security of rights, and a recognition of duties. Such a limited construction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constitu</w:t>
      </w:r>
      <w:r w:rsidR="000959B0">
        <w:rPr>
          <w:rFonts w:ascii="Times New Roman" w:hAnsi="Times New Roman" w:cs="Times New Roman"/>
          <w:sz w:val="24"/>
          <w:szCs w:val="24"/>
        </w:rPr>
        <w:t xml:space="preserve">tion has never yet been adopted </w:t>
      </w:r>
      <w:r w:rsidRPr="002D0CDD">
        <w:rPr>
          <w:rFonts w:ascii="Times New Roman" w:hAnsi="Times New Roman" w:cs="Times New Roman"/>
          <w:sz w:val="24"/>
          <w:szCs w:val="24"/>
        </w:rPr>
        <w:t>as correct, either in theory or practice. No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one has ever</w:t>
      </w:r>
      <w:r w:rsidR="000959B0">
        <w:rPr>
          <w:rFonts w:ascii="Times New Roman" w:hAnsi="Times New Roman" w:cs="Times New Roman"/>
          <w:sz w:val="24"/>
          <w:szCs w:val="24"/>
        </w:rPr>
        <w:t xml:space="preserve"> supposed, that congress could, </w:t>
      </w:r>
      <w:r w:rsidRPr="002D0CDD">
        <w:rPr>
          <w:rFonts w:ascii="Times New Roman" w:hAnsi="Times New Roman" w:cs="Times New Roman"/>
          <w:sz w:val="24"/>
          <w:szCs w:val="24"/>
        </w:rPr>
        <w:t>constitutionally, by its legislation, exercise powers,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or enact laws, beyond the powers</w:t>
      </w:r>
      <w:r w:rsidR="000959B0">
        <w:rPr>
          <w:rFonts w:ascii="Times New Roman" w:hAnsi="Times New Roman" w:cs="Times New Roman"/>
          <w:sz w:val="24"/>
          <w:szCs w:val="24"/>
        </w:rPr>
        <w:t xml:space="preserve"> delegated </w:t>
      </w:r>
      <w:r w:rsidRPr="002D0CDD">
        <w:rPr>
          <w:rFonts w:ascii="Times New Roman" w:hAnsi="Times New Roman" w:cs="Times New Roman"/>
          <w:sz w:val="24"/>
          <w:szCs w:val="24"/>
        </w:rPr>
        <w:t>to it by the constitution. But it has, on various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occasions, exercised powers which were necessary and proper as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means to carry into effect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rights expressly given</w:t>
      </w:r>
      <w:r w:rsidR="000959B0">
        <w:rPr>
          <w:rFonts w:ascii="Times New Roman" w:hAnsi="Times New Roman" w:cs="Times New Roman"/>
          <w:sz w:val="24"/>
          <w:szCs w:val="24"/>
        </w:rPr>
        <w:t xml:space="preserve">, and duties expressly enjoined </w:t>
      </w:r>
      <w:r w:rsidRPr="002D0CDD">
        <w:rPr>
          <w:rFonts w:ascii="Times New Roman" w:hAnsi="Times New Roman" w:cs="Times New Roman"/>
          <w:sz w:val="24"/>
          <w:szCs w:val="24"/>
        </w:rPr>
        <w:t>thereby. The end being required, it has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been deemed a just and </w:t>
      </w:r>
      <w:r w:rsidR="000959B0">
        <w:rPr>
          <w:rFonts w:ascii="Times New Roman" w:hAnsi="Times New Roman" w:cs="Times New Roman"/>
          <w:sz w:val="24"/>
          <w:szCs w:val="24"/>
        </w:rPr>
        <w:t xml:space="preserve">necessary implication, that the </w:t>
      </w:r>
      <w:r w:rsidRPr="002D0CDD">
        <w:rPr>
          <w:rFonts w:ascii="Times New Roman" w:hAnsi="Times New Roman" w:cs="Times New Roman"/>
          <w:sz w:val="24"/>
          <w:szCs w:val="24"/>
        </w:rPr>
        <w:t>means to accomplish it are given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also; or, in other words, that the power flows as a necessary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means to accomplish the end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959B0" w:rsidRPr="002D0CDD" w:rsidRDefault="000959B0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0959B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The remaining question is, whether the power of legislation upon this subject is exclusive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the national government, or concurrent in the states, until it is exercised by</w:t>
      </w:r>
      <w:r w:rsidR="000959B0">
        <w:rPr>
          <w:rFonts w:ascii="Times New Roman" w:hAnsi="Times New Roman" w:cs="Times New Roman"/>
          <w:sz w:val="24"/>
          <w:szCs w:val="24"/>
        </w:rPr>
        <w:t xml:space="preserve"> congress. In our </w:t>
      </w:r>
      <w:r w:rsidRPr="002D0CDD">
        <w:rPr>
          <w:rFonts w:ascii="Times New Roman" w:hAnsi="Times New Roman" w:cs="Times New Roman"/>
          <w:sz w:val="24"/>
          <w:szCs w:val="24"/>
        </w:rPr>
        <w:t>opinion, it is exclusive; and we shall now proceed briefly to state our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reasons for that opinion. The doctrine stated by this court, in </w:t>
      </w:r>
      <w:r w:rsidRPr="000959B0">
        <w:rPr>
          <w:rFonts w:ascii="Times New Roman" w:hAnsi="Times New Roman" w:cs="Times New Roman"/>
          <w:i/>
          <w:sz w:val="24"/>
          <w:szCs w:val="24"/>
        </w:rPr>
        <w:t xml:space="preserve">Sturges v. </w:t>
      </w:r>
      <w:proofErr w:type="spellStart"/>
      <w:r w:rsidRPr="000959B0">
        <w:rPr>
          <w:rFonts w:ascii="Times New Roman" w:hAnsi="Times New Roman" w:cs="Times New Roman"/>
          <w:i/>
          <w:sz w:val="24"/>
          <w:szCs w:val="24"/>
        </w:rPr>
        <w:t>Crowninshield</w:t>
      </w:r>
      <w:proofErr w:type="spellEnd"/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(1819), contains the true, although not the sole, rule or consideration, which is applicable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 xml:space="preserve">to this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particular subject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>. “Wherever,” said Mr. Chief Justice Marshall, in delivering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opinion of the court, “the terms in which a power is granted to congress, or the nature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 power, require, that it should be exercised exclusively by congress, the subject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is as completely taken from the state legislatures, as if they had been forbidden to act.”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nature of the power, and the true objects to be attained by it, are then as important to be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weighed, in considering the question of its exclu</w:t>
      </w:r>
      <w:r w:rsidR="000959B0">
        <w:rPr>
          <w:rFonts w:ascii="Times New Roman" w:hAnsi="Times New Roman" w:cs="Times New Roman"/>
          <w:sz w:val="24"/>
          <w:szCs w:val="24"/>
        </w:rPr>
        <w:t xml:space="preserve">siveness, as the words in which </w:t>
      </w:r>
      <w:r w:rsidRPr="002D0CDD">
        <w:rPr>
          <w:rFonts w:ascii="Times New Roman" w:hAnsi="Times New Roman" w:cs="Times New Roman"/>
          <w:sz w:val="24"/>
          <w:szCs w:val="24"/>
        </w:rPr>
        <w:t>it is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granted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0959B0" w:rsidRPr="002D0CDD" w:rsidRDefault="000959B0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0959B0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It is scarcely conceivable, that the slave-holding states would have been satisfied with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leaving to the legislation of the non-slave-holding states, a power of regulation, in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absence of that of congress, which would or might practically amount to a power to destroy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rights of the owner. If the argument, therefore, of a concurrent power in the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states to act upon the subject-matter, in the absence of legislation by congress, be well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founded; then, if congress had never acted at all, or if the act of congress should be repealed,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without providing a substitute, there would be a resulting authority in each of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the states to regulate the whole subject, at its pleasure, and to dole out its own remedial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justice, or withhold it, at its pleasure, and according to its own views of policy and expediency.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Surely, such a state of things never could have been intended, under such a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solemn guarantee of right and duty. On the other hand, construe the right of legislation</w:t>
      </w:r>
      <w:r w:rsidR="000959B0">
        <w:rPr>
          <w:rFonts w:ascii="Times New Roman" w:hAnsi="Times New Roman" w:cs="Times New Roman"/>
          <w:sz w:val="24"/>
          <w:szCs w:val="24"/>
        </w:rPr>
        <w:t xml:space="preserve"> as </w:t>
      </w:r>
      <w:r w:rsidRPr="002D0CDD">
        <w:rPr>
          <w:rFonts w:ascii="Times New Roman" w:hAnsi="Times New Roman" w:cs="Times New Roman"/>
          <w:sz w:val="24"/>
          <w:szCs w:val="24"/>
        </w:rPr>
        <w:t xml:space="preserve">exclusive in congress, and every evil and every danger 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vanishes</w:t>
      </w:r>
      <w:proofErr w:type="gramEnd"/>
      <w:r w:rsidRPr="002D0CDD">
        <w:rPr>
          <w:rFonts w:ascii="Times New Roman" w:hAnsi="Times New Roman" w:cs="Times New Roman"/>
          <w:sz w:val="24"/>
          <w:szCs w:val="24"/>
        </w:rPr>
        <w:t>. The right and the duty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are then co-extensive and uniform</w:t>
      </w:r>
      <w:r w:rsidR="000959B0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 remedy and operation throughout the whole Union....</w:t>
      </w:r>
    </w:p>
    <w:p w:rsidR="000959B0" w:rsidRPr="002D0CDD" w:rsidRDefault="000959B0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Default="002D0CDD" w:rsidP="00C47C2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Upon these grounds, we are of opinion, that the act of Pennsylvania upon which this</w:t>
      </w:r>
      <w:r w:rsidR="00C47C2B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indictment is founded, is unconstitutional and void</w:t>
      </w:r>
      <w:proofErr w:type="gramStart"/>
      <w:r w:rsidRPr="002D0CD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C47C2B" w:rsidRPr="002D0CDD" w:rsidRDefault="00C47C2B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CDD" w:rsidRPr="002D0CDD" w:rsidRDefault="002D0CDD" w:rsidP="00C47C2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D0CDD">
        <w:rPr>
          <w:rFonts w:ascii="Times New Roman" w:hAnsi="Times New Roman" w:cs="Times New Roman"/>
          <w:sz w:val="24"/>
          <w:szCs w:val="24"/>
        </w:rPr>
        <w:t>[Most concurring opinions omitted.]</w:t>
      </w:r>
    </w:p>
    <w:p w:rsidR="00C47C2B" w:rsidRDefault="00C47C2B" w:rsidP="002D0CD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CFF" w:rsidRPr="002D0CDD" w:rsidRDefault="002D0CDD" w:rsidP="00C47C2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47C2B">
        <w:rPr>
          <w:rFonts w:ascii="Times New Roman" w:hAnsi="Times New Roman" w:cs="Times New Roman"/>
          <w:b/>
          <w:sz w:val="24"/>
          <w:szCs w:val="24"/>
        </w:rPr>
        <w:lastRenderedPageBreak/>
        <w:t>Baldwin, Justice</w:t>
      </w:r>
      <w:r w:rsidRPr="002D0CDD">
        <w:rPr>
          <w:rFonts w:ascii="Times New Roman" w:hAnsi="Times New Roman" w:cs="Times New Roman"/>
          <w:sz w:val="24"/>
          <w:szCs w:val="24"/>
        </w:rPr>
        <w:t>, concurred with the court in reversing the judgment of the Supreme</w:t>
      </w:r>
      <w:r w:rsidR="00C47C2B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Court of Pennsylvania, on the ground, that the act of the legislature was unconstitutional;</w:t>
      </w:r>
      <w:r w:rsidR="00C47C2B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inasmuch as the slavery of the person removed was admitted, the removal could not be</w:t>
      </w:r>
      <w:r w:rsidR="00C47C2B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kidnapping. But he dissented from the principles laid down by the court as the grounds</w:t>
      </w:r>
      <w:r w:rsidR="00C47C2B">
        <w:rPr>
          <w:rFonts w:ascii="Times New Roman" w:hAnsi="Times New Roman" w:cs="Times New Roman"/>
          <w:sz w:val="24"/>
          <w:szCs w:val="24"/>
        </w:rPr>
        <w:t xml:space="preserve"> </w:t>
      </w:r>
      <w:r w:rsidRPr="002D0CDD">
        <w:rPr>
          <w:rFonts w:ascii="Times New Roman" w:hAnsi="Times New Roman" w:cs="Times New Roman"/>
          <w:sz w:val="24"/>
          <w:szCs w:val="24"/>
        </w:rPr>
        <w:t>of their opinion.</w:t>
      </w:r>
    </w:p>
    <w:sectPr w:rsidR="00D54CFF" w:rsidRPr="002D0C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B53B79"/>
    <w:multiLevelType w:val="hybridMultilevel"/>
    <w:tmpl w:val="08F4E0F2"/>
    <w:lvl w:ilvl="0" w:tplc="1E4809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CDD"/>
    <w:rsid w:val="000959B0"/>
    <w:rsid w:val="002D0CDD"/>
    <w:rsid w:val="00503E2A"/>
    <w:rsid w:val="007F5818"/>
    <w:rsid w:val="00993132"/>
    <w:rsid w:val="00AF4EC4"/>
    <w:rsid w:val="00C47C2B"/>
    <w:rsid w:val="00D54CFF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73504"/>
  <w15:chartTrackingRefBased/>
  <w15:docId w15:val="{57FBBEE7-4C9D-440D-A7C7-0A3DF54AC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0C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14</Pages>
  <Words>7258</Words>
  <Characters>41373</Characters>
  <Application>Microsoft Office Word</Application>
  <DocSecurity>0</DocSecurity>
  <Lines>344</Lines>
  <Paragraphs>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2018-08-02T15:23:00Z</dcterms:created>
  <dcterms:modified xsi:type="dcterms:W3CDTF">2018-08-02T16:27:00Z</dcterms:modified>
</cp:coreProperties>
</file>